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82" w:rsidRDefault="00C47608" w:rsidP="00502748">
      <w:pPr>
        <w:rPr>
          <w:rFonts w:ascii="Copperplate Gothic Bold" w:hAnsi="Copperplate Gothic Bold" w:cs="Arial"/>
          <w:b/>
          <w:i/>
          <w:color w:val="000000"/>
          <w:sz w:val="28"/>
          <w:szCs w:val="28"/>
        </w:rPr>
      </w:pPr>
      <w:r>
        <w:rPr>
          <w:i/>
          <w:noProof/>
          <w:color w:val="000000"/>
        </w:rPr>
        <w:drawing>
          <wp:inline distT="0" distB="0" distL="0" distR="0">
            <wp:extent cx="584200" cy="565150"/>
            <wp:effectExtent l="19050" t="0" r="6350" b="0"/>
            <wp:docPr id="1" name="Picture 1" descr="http://assembly.uca.org.au/logos/web/uca-logo-color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mbly.uca.org.au/logos/web/uca-logo-color-smal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748">
        <w:rPr>
          <w:rFonts w:ascii="Copperplate Gothic Bold" w:hAnsi="Copperplate Gothic Bold" w:cs="Arial"/>
          <w:b/>
          <w:i/>
          <w:color w:val="000000"/>
          <w:sz w:val="28"/>
          <w:szCs w:val="28"/>
        </w:rPr>
        <w:t xml:space="preserve">             </w:t>
      </w:r>
      <w:r w:rsidR="00887582">
        <w:rPr>
          <w:rFonts w:ascii="Copperplate Gothic Bold" w:hAnsi="Copperplate Gothic Bold" w:cs="Arial"/>
          <w:b/>
          <w:i/>
          <w:color w:val="000000"/>
          <w:sz w:val="28"/>
          <w:szCs w:val="28"/>
        </w:rPr>
        <w:t>The Uniting Church in Australia</w:t>
      </w:r>
    </w:p>
    <w:p w:rsidR="00887582" w:rsidRDefault="00887582" w:rsidP="00E5428F">
      <w:pPr>
        <w:jc w:val="center"/>
        <w:outlineLvl w:val="0"/>
        <w:rPr>
          <w:rFonts w:ascii="Copperplate Gothic Bold" w:hAnsi="Copperplate Gothic Bold" w:cs="Arial"/>
          <w:b/>
          <w:i/>
          <w:color w:val="000000"/>
          <w:sz w:val="28"/>
          <w:szCs w:val="28"/>
        </w:rPr>
      </w:pPr>
      <w:r>
        <w:rPr>
          <w:rFonts w:ascii="Copperplate Gothic Bold" w:hAnsi="Copperplate Gothic Bold" w:cs="Arial"/>
          <w:b/>
          <w:i/>
          <w:color w:val="000000"/>
          <w:sz w:val="28"/>
          <w:szCs w:val="28"/>
        </w:rPr>
        <w:t xml:space="preserve">Synod of </w:t>
      </w:r>
      <w:smartTag w:uri="urn:schemas-microsoft-com:office:smarttags" w:element="State">
        <w:smartTag w:uri="urn:schemas-microsoft-com:office:smarttags" w:element="place">
          <w:r>
            <w:rPr>
              <w:rFonts w:ascii="Copperplate Gothic Bold" w:hAnsi="Copperplate Gothic Bold" w:cs="Arial"/>
              <w:b/>
              <w:i/>
              <w:color w:val="000000"/>
              <w:sz w:val="28"/>
              <w:szCs w:val="28"/>
            </w:rPr>
            <w:t>Queensland</w:t>
          </w:r>
        </w:smartTag>
      </w:smartTag>
    </w:p>
    <w:p w:rsidR="00887582" w:rsidRDefault="00887582" w:rsidP="00E5428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87582" w:rsidRDefault="00887582" w:rsidP="00E5428F">
      <w:pPr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Synod Ecumenical Relationships Committee</w:t>
      </w:r>
    </w:p>
    <w:p w:rsidR="00887582" w:rsidRDefault="009B1C2F" w:rsidP="00E5428F">
      <w:pPr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Report of</w:t>
      </w:r>
      <w:r w:rsidR="00887582">
        <w:rPr>
          <w:rFonts w:ascii="Arial" w:hAnsi="Arial" w:cs="Arial"/>
          <w:b/>
          <w:color w:val="000000"/>
        </w:rPr>
        <w:t xml:space="preserve"> Meeting 2</w:t>
      </w:r>
      <w:r w:rsidR="00887582" w:rsidRPr="00543A42">
        <w:rPr>
          <w:rFonts w:ascii="Arial" w:hAnsi="Arial" w:cs="Arial"/>
          <w:b/>
          <w:color w:val="000000"/>
          <w:vertAlign w:val="superscript"/>
        </w:rPr>
        <w:t>nd</w:t>
      </w:r>
      <w:r w:rsidR="00887582">
        <w:rPr>
          <w:rFonts w:ascii="Arial" w:hAnsi="Arial" w:cs="Arial"/>
          <w:b/>
          <w:color w:val="000000"/>
        </w:rPr>
        <w:t xml:space="preserve"> December 2010 </w:t>
      </w:r>
    </w:p>
    <w:p w:rsidR="00887582" w:rsidRDefault="00887582" w:rsidP="00E5428F">
      <w:pPr>
        <w:jc w:val="center"/>
        <w:outlineLvl w:val="0"/>
        <w:rPr>
          <w:rFonts w:ascii="Arial" w:hAnsi="Arial" w:cs="Arial"/>
          <w:b/>
          <w:color w:val="000000"/>
        </w:rPr>
      </w:pPr>
    </w:p>
    <w:p w:rsidR="00887582" w:rsidRPr="00020A25" w:rsidRDefault="00887582" w:rsidP="00E5428F">
      <w:pPr>
        <w:pStyle w:val="Style"/>
        <w:tabs>
          <w:tab w:val="left" w:pos="19"/>
          <w:tab w:val="left" w:pos="5044"/>
        </w:tabs>
        <w:spacing w:line="273" w:lineRule="exact"/>
        <w:ind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WELCOME &amp; OPENING</w:t>
      </w:r>
      <w:r w:rsidR="00502748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502748" w:rsidRPr="00502748">
        <w:rPr>
          <w:rFonts w:ascii="Arial" w:hAnsi="Arial" w:cs="Arial"/>
          <w:color w:val="000000"/>
          <w:sz w:val="22"/>
          <w:szCs w:val="22"/>
        </w:rPr>
        <w:t xml:space="preserve">The </w:t>
      </w:r>
      <w:r w:rsidR="00502748">
        <w:rPr>
          <w:rFonts w:ascii="Arial" w:hAnsi="Arial" w:cs="Arial"/>
          <w:color w:val="000000"/>
          <w:sz w:val="22"/>
          <w:szCs w:val="22"/>
        </w:rPr>
        <w:t xml:space="preserve">Moderator, Revd Bruce Johnson, Welcomed all </w:t>
      </w:r>
      <w:r w:rsidR="00174D73">
        <w:rPr>
          <w:rFonts w:ascii="Arial" w:hAnsi="Arial" w:cs="Arial"/>
          <w:color w:val="000000"/>
          <w:sz w:val="22"/>
          <w:szCs w:val="22"/>
        </w:rPr>
        <w:t xml:space="preserve">to </w:t>
      </w:r>
      <w:r w:rsidR="00502748">
        <w:rPr>
          <w:rFonts w:ascii="Arial" w:hAnsi="Arial" w:cs="Arial"/>
          <w:color w:val="000000"/>
          <w:sz w:val="22"/>
          <w:szCs w:val="22"/>
        </w:rPr>
        <w:t>the meeting and led us in prayers.</w:t>
      </w:r>
    </w:p>
    <w:p w:rsidR="00502748" w:rsidRDefault="00502748" w:rsidP="0050274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87582" w:rsidRPr="00502748" w:rsidRDefault="00887582" w:rsidP="00502748">
      <w:pPr>
        <w:ind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PRESENT</w:t>
      </w:r>
      <w:r w:rsidR="00502748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502748" w:rsidRPr="00502748">
        <w:rPr>
          <w:rFonts w:ascii="Arial" w:hAnsi="Arial" w:cs="Arial"/>
          <w:color w:val="000000"/>
          <w:sz w:val="22"/>
          <w:szCs w:val="22"/>
        </w:rPr>
        <w:t>Bruce Johnson,</w:t>
      </w:r>
      <w:r w:rsidR="0050274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02748">
        <w:rPr>
          <w:rFonts w:ascii="Arial" w:hAnsi="Arial" w:cs="Arial"/>
          <w:color w:val="000000"/>
          <w:sz w:val="22"/>
          <w:szCs w:val="22"/>
        </w:rPr>
        <w:t xml:space="preserve">Anne Hulbert, Garth Read, Heather Griffin, John Agnew, Jock Dunbar, Ray Richmond, </w:t>
      </w:r>
      <w:r w:rsidR="00AD4F6A">
        <w:rPr>
          <w:rFonts w:ascii="Arial" w:hAnsi="Arial" w:cs="Arial"/>
          <w:color w:val="000000"/>
          <w:sz w:val="22"/>
          <w:szCs w:val="22"/>
        </w:rPr>
        <w:t>Don</w:t>
      </w:r>
      <w:r w:rsidR="00502748">
        <w:rPr>
          <w:rFonts w:ascii="Arial" w:hAnsi="Arial" w:cs="Arial"/>
          <w:color w:val="000000"/>
          <w:sz w:val="22"/>
          <w:szCs w:val="22"/>
        </w:rPr>
        <w:t xml:space="preserve"> Whebell.</w:t>
      </w:r>
    </w:p>
    <w:p w:rsidR="00887582" w:rsidRDefault="00887582" w:rsidP="00E5428F">
      <w:pPr>
        <w:ind w:left="-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87582" w:rsidRPr="007655CD" w:rsidRDefault="00887582" w:rsidP="007655CD">
      <w:pPr>
        <w:ind w:hanging="3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APOLOGIES</w:t>
      </w:r>
      <w:r w:rsidR="00502748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02748">
        <w:rPr>
          <w:rFonts w:ascii="Arial" w:hAnsi="Arial" w:cs="Arial"/>
          <w:bCs/>
          <w:color w:val="000000"/>
          <w:sz w:val="22"/>
          <w:szCs w:val="22"/>
        </w:rPr>
        <w:t>Neil Ballment, David Kim, Dorothy Demack.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87582" w:rsidRDefault="00887582" w:rsidP="00E5428F">
      <w:pPr>
        <w:ind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87582" w:rsidRDefault="00887582" w:rsidP="00E5428F">
      <w:pPr>
        <w:ind w:hanging="3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GUEST </w:t>
      </w:r>
      <w:r>
        <w:rPr>
          <w:rFonts w:ascii="Arial" w:hAnsi="Arial" w:cs="Arial"/>
          <w:color w:val="000000"/>
          <w:sz w:val="22"/>
          <w:szCs w:val="22"/>
        </w:rPr>
        <w:t>Ms Glenine Hamlyn, General Secretary, Queensland Churches Tog</w:t>
      </w:r>
      <w:r w:rsidR="00A8219A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ther.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655CD" w:rsidRDefault="007655CD" w:rsidP="00E5428F">
      <w:pPr>
        <w:ind w:hanging="360"/>
        <w:rPr>
          <w:rFonts w:ascii="Arial" w:hAnsi="Arial" w:cs="Arial"/>
          <w:b/>
          <w:color w:val="000000"/>
          <w:sz w:val="22"/>
          <w:szCs w:val="22"/>
        </w:rPr>
      </w:pPr>
    </w:p>
    <w:p w:rsidR="007655CD" w:rsidRPr="007655CD" w:rsidRDefault="00C03A9A" w:rsidP="00E5428F">
      <w:pPr>
        <w:ind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AGENDA: </w:t>
      </w:r>
      <w:r>
        <w:rPr>
          <w:rFonts w:ascii="Arial" w:hAnsi="Arial" w:cs="Arial"/>
          <w:color w:val="000000"/>
          <w:sz w:val="22"/>
          <w:szCs w:val="22"/>
        </w:rPr>
        <w:t>As it developed the meeting became pretty much a combined one of the SERC and SIRC.</w:t>
      </w:r>
    </w:p>
    <w:p w:rsidR="00887582" w:rsidRDefault="00887582" w:rsidP="00E5428F">
      <w:pPr>
        <w:ind w:hanging="360"/>
        <w:rPr>
          <w:rFonts w:ascii="Arial" w:hAnsi="Arial" w:cs="Arial"/>
          <w:color w:val="000000"/>
          <w:sz w:val="22"/>
          <w:szCs w:val="22"/>
        </w:rPr>
      </w:pPr>
    </w:p>
    <w:p w:rsidR="00887582" w:rsidRDefault="00887582" w:rsidP="007655CD">
      <w:pPr>
        <w:ind w:left="-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ECUMENICAL CATCHUPS: </w:t>
      </w:r>
    </w:p>
    <w:p w:rsidR="00915BD9" w:rsidRDefault="00915BD9" w:rsidP="007655CD">
      <w:pPr>
        <w:ind w:left="-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D9" w:rsidRDefault="00915BD9" w:rsidP="00915BD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John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gave an account of his time at Grafton Correctional Centre as part of a Kairos team, particularly the Muslim person who spoke of experiencing peace and sense of being loved by Christians. </w:t>
      </w:r>
    </w:p>
    <w:p w:rsidR="00915BD9" w:rsidRDefault="00915BD9" w:rsidP="00915BD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15BD9" w:rsidRPr="00915BD9" w:rsidRDefault="00915BD9" w:rsidP="00915BD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Don </w:t>
      </w:r>
      <w:r>
        <w:rPr>
          <w:rFonts w:ascii="Arial" w:hAnsi="Arial" w:cs="Arial"/>
          <w:bCs/>
          <w:color w:val="000000"/>
          <w:sz w:val="22"/>
          <w:szCs w:val="22"/>
        </w:rPr>
        <w:t>mentioned the CUWG Conference and referred members to material he had circulated.</w:t>
      </w:r>
    </w:p>
    <w:p w:rsidR="00915BD9" w:rsidRPr="00915BD9" w:rsidRDefault="00915BD9" w:rsidP="007655CD">
      <w:pPr>
        <w:ind w:left="-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655CD" w:rsidRDefault="007655CD" w:rsidP="007655CD">
      <w:pPr>
        <w:ind w:left="-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655CD">
        <w:rPr>
          <w:rFonts w:ascii="Arial" w:hAnsi="Arial" w:cs="Arial"/>
          <w:bCs/>
          <w:color w:val="000000"/>
          <w:sz w:val="22"/>
          <w:szCs w:val="22"/>
        </w:rPr>
        <w:tab/>
      </w:r>
      <w:r w:rsidRPr="00915BD9">
        <w:rPr>
          <w:rFonts w:ascii="Arial" w:hAnsi="Arial" w:cs="Arial"/>
          <w:b/>
          <w:bCs/>
          <w:color w:val="000000"/>
          <w:sz w:val="22"/>
          <w:szCs w:val="22"/>
        </w:rPr>
        <w:t>Glenine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gave a PowerPoint presentation of the work of QCT. Highlights of 2010 were:</w:t>
      </w:r>
    </w:p>
    <w:p w:rsidR="007655CD" w:rsidRDefault="007655CD" w:rsidP="00144BB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Visit to Western Suburbs Inter-Church Council: as they talked about the things the churches do in the area, the question emerged: ‘Why not do this toget</w:t>
      </w:r>
      <w:r w:rsidRPr="00144BBE">
        <w:rPr>
          <w:rFonts w:ascii="Arial" w:hAnsi="Arial" w:cs="Arial"/>
          <w:bCs/>
          <w:color w:val="000000"/>
          <w:sz w:val="22"/>
          <w:szCs w:val="22"/>
        </w:rPr>
        <w:t>her?’</w:t>
      </w:r>
    </w:p>
    <w:p w:rsidR="00144BBE" w:rsidRDefault="00144BBE" w:rsidP="00144BB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ACT for Peace is no longer part of QCT structure, but handled nationally. The cards that Glenine handed out to members </w:t>
      </w:r>
      <w:r w:rsidR="00C03A9A">
        <w:rPr>
          <w:rFonts w:ascii="Arial" w:hAnsi="Arial" w:cs="Arial"/>
          <w:bCs/>
          <w:color w:val="000000"/>
          <w:sz w:val="22"/>
          <w:szCs w:val="22"/>
        </w:rPr>
        <w:t>illustrated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the new pattern of working.</w:t>
      </w:r>
    </w:p>
    <w:p w:rsidR="00144BBE" w:rsidRDefault="00144BBE" w:rsidP="00144BB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The 2010 Christmas Bowls Appeal kits were ready and were handed out to members. </w:t>
      </w:r>
    </w:p>
    <w:p w:rsidR="00144BBE" w:rsidRPr="00144BBE" w:rsidRDefault="00144BBE" w:rsidP="00144BB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Glenine also handed out the brochure for 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Living Church in Rural </w:t>
      </w:r>
      <w:r w:rsidR="00C03A9A">
        <w:rPr>
          <w:rFonts w:ascii="Arial" w:hAnsi="Arial" w:cs="Arial"/>
          <w:bCs/>
          <w:i/>
          <w:color w:val="000000"/>
          <w:sz w:val="22"/>
          <w:szCs w:val="22"/>
        </w:rPr>
        <w:t>Queensland</w:t>
      </w:r>
      <w:r>
        <w:rPr>
          <w:rFonts w:ascii="Arial" w:hAnsi="Arial" w:cs="Arial"/>
          <w:bCs/>
          <w:i/>
          <w:color w:val="000000"/>
          <w:sz w:val="22"/>
          <w:szCs w:val="22"/>
        </w:rPr>
        <w:t>.</w:t>
      </w:r>
    </w:p>
    <w:p w:rsidR="00144BBE" w:rsidRDefault="00144BBE" w:rsidP="00144BB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There have been repeated problems with the QCT website having problems with hackers. It will be re-</w:t>
      </w:r>
      <w:r w:rsidR="00C03A9A">
        <w:rPr>
          <w:rFonts w:ascii="Arial" w:hAnsi="Arial" w:cs="Arial"/>
          <w:bCs/>
          <w:color w:val="000000"/>
          <w:sz w:val="22"/>
          <w:szCs w:val="22"/>
        </w:rPr>
        <w:t>constructed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144BBE" w:rsidRDefault="00144BBE" w:rsidP="00144BB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Youth co-ordinators </w:t>
      </w:r>
      <w:r w:rsidR="00C03A9A">
        <w:rPr>
          <w:rFonts w:ascii="Arial" w:hAnsi="Arial" w:cs="Arial"/>
          <w:bCs/>
          <w:color w:val="000000"/>
          <w:sz w:val="22"/>
          <w:szCs w:val="22"/>
        </w:rPr>
        <w:t>are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being established in SE Queensland for networking ideas and news.</w:t>
      </w:r>
    </w:p>
    <w:p w:rsidR="00144BBE" w:rsidRDefault="00144BBE" w:rsidP="00144BB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2011 will be the 20</w:t>
      </w:r>
      <w:r w:rsidRPr="00144BBE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Anniversary of the launch of QCT. It will be celebrated with a Service at St Peter’s Lutheran College on 1</w:t>
      </w:r>
      <w:r w:rsidRPr="00144BBE">
        <w:rPr>
          <w:rFonts w:ascii="Arial" w:hAnsi="Arial" w:cs="Arial"/>
          <w:bCs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December. The Service will be prepared the QCT Ecumenical Worship Group.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John asked if the Order of Service </w:t>
      </w:r>
      <w:r w:rsidR="00C03A9A">
        <w:rPr>
          <w:rFonts w:ascii="Arial" w:hAnsi="Arial" w:cs="Arial"/>
          <w:b/>
          <w:bCs/>
          <w:color w:val="000000"/>
          <w:sz w:val="22"/>
          <w:szCs w:val="22"/>
        </w:rPr>
        <w:t>could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be made available to centres outside </w:t>
      </w:r>
      <w:r w:rsidR="00C03A9A">
        <w:rPr>
          <w:rFonts w:ascii="Arial" w:hAnsi="Arial" w:cs="Arial"/>
          <w:b/>
          <w:bCs/>
          <w:color w:val="000000"/>
          <w:sz w:val="22"/>
          <w:szCs w:val="22"/>
        </w:rPr>
        <w:t>Brisbane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</w:rPr>
        <w:t>Glenine welcomed the suggestion.</w:t>
      </w:r>
    </w:p>
    <w:p w:rsidR="00144BBE" w:rsidRDefault="00144BBE" w:rsidP="00144BB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Brother Ghilain of the Taize Community will visit Brisbane</w:t>
      </w:r>
      <w:r w:rsidR="005500B7">
        <w:rPr>
          <w:rFonts w:ascii="Arial" w:hAnsi="Arial" w:cs="Arial"/>
          <w:bCs/>
          <w:color w:val="000000"/>
          <w:sz w:val="22"/>
          <w:szCs w:val="22"/>
        </w:rPr>
        <w:t xml:space="preserve"> on 9-11 September 2011. He has been a </w:t>
      </w:r>
      <w:r w:rsidR="00C03A9A">
        <w:rPr>
          <w:rFonts w:ascii="Arial" w:hAnsi="Arial" w:cs="Arial"/>
          <w:bCs/>
          <w:color w:val="000000"/>
          <w:sz w:val="22"/>
          <w:szCs w:val="22"/>
        </w:rPr>
        <w:t>frequent</w:t>
      </w:r>
      <w:r w:rsidR="005500B7">
        <w:rPr>
          <w:rFonts w:ascii="Arial" w:hAnsi="Arial" w:cs="Arial"/>
          <w:bCs/>
          <w:color w:val="000000"/>
          <w:sz w:val="22"/>
          <w:szCs w:val="22"/>
        </w:rPr>
        <w:t xml:space="preserve"> visitor to Brisbane over the years.</w:t>
      </w:r>
    </w:p>
    <w:p w:rsidR="005500B7" w:rsidRDefault="00C03A9A" w:rsidP="00144BB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Churches</w:t>
      </w:r>
      <w:r w:rsidR="005500B7">
        <w:rPr>
          <w:rFonts w:ascii="Arial" w:hAnsi="Arial" w:cs="Arial"/>
          <w:bCs/>
          <w:color w:val="000000"/>
          <w:sz w:val="22"/>
          <w:szCs w:val="22"/>
        </w:rPr>
        <w:t xml:space="preserve"> Together Indigenous Peoples Partnership [CTIPP] has been a blessing in 2010. Georgia Corowa has been very effective in making connections. The Reconciliation Service in St John’s </w:t>
      </w:r>
      <w:r>
        <w:rPr>
          <w:rFonts w:ascii="Arial" w:hAnsi="Arial" w:cs="Arial"/>
          <w:bCs/>
          <w:color w:val="000000"/>
          <w:sz w:val="22"/>
          <w:szCs w:val="22"/>
        </w:rPr>
        <w:t>Cathedral</w:t>
      </w:r>
      <w:r w:rsidR="005500B7">
        <w:rPr>
          <w:rFonts w:ascii="Arial" w:hAnsi="Arial" w:cs="Arial"/>
          <w:bCs/>
          <w:color w:val="000000"/>
          <w:sz w:val="22"/>
          <w:szCs w:val="22"/>
        </w:rPr>
        <w:t xml:space="preserve"> was a very effective act of worship.</w:t>
      </w:r>
    </w:p>
    <w:p w:rsidR="005500B7" w:rsidRDefault="005500B7" w:rsidP="00144BB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The WCC’s ‘Living Letters’ team visit to the Northern Territory in September </w:t>
      </w:r>
      <w:r w:rsidR="00C03A9A">
        <w:rPr>
          <w:rFonts w:ascii="Arial" w:hAnsi="Arial" w:cs="Arial"/>
          <w:bCs/>
          <w:color w:val="000000"/>
          <w:sz w:val="22"/>
          <w:szCs w:val="22"/>
        </w:rPr>
        <w:t>was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very effective. Georgia participated and made </w:t>
      </w:r>
      <w:r w:rsidR="00C03A9A">
        <w:rPr>
          <w:rFonts w:ascii="Arial" w:hAnsi="Arial" w:cs="Arial"/>
          <w:bCs/>
          <w:color w:val="000000"/>
          <w:sz w:val="22"/>
          <w:szCs w:val="22"/>
        </w:rPr>
        <w:t>significant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03A9A">
        <w:rPr>
          <w:rFonts w:ascii="Arial" w:hAnsi="Arial" w:cs="Arial"/>
          <w:bCs/>
          <w:color w:val="000000"/>
          <w:sz w:val="22"/>
          <w:szCs w:val="22"/>
        </w:rPr>
        <w:t>ecumenical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contacts with people from overseas. She is writing a Report of the ‘Living Letters’ Team visit.</w:t>
      </w:r>
    </w:p>
    <w:p w:rsidR="005500B7" w:rsidRDefault="005500B7" w:rsidP="00144BB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Work is beginning to make the QCT offices at ‘Old </w:t>
      </w:r>
      <w:r w:rsidR="00C03A9A">
        <w:rPr>
          <w:rFonts w:ascii="Arial" w:hAnsi="Arial" w:cs="Arial"/>
          <w:bCs/>
          <w:color w:val="000000"/>
          <w:sz w:val="22"/>
          <w:szCs w:val="22"/>
        </w:rPr>
        <w:t>Bishopsbourne’. [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and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the site itself] more welcoming to </w:t>
      </w:r>
      <w:r w:rsidR="00C03A9A">
        <w:rPr>
          <w:rFonts w:ascii="Arial" w:hAnsi="Arial" w:cs="Arial"/>
          <w:bCs/>
          <w:color w:val="000000"/>
          <w:sz w:val="22"/>
          <w:szCs w:val="22"/>
        </w:rPr>
        <w:t>indigenous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people.</w:t>
      </w:r>
    </w:p>
    <w:p w:rsidR="005500B7" w:rsidRDefault="00C03A9A" w:rsidP="00144BB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lastRenderedPageBreak/>
        <w:t>Wild Rivers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legislation: CTIPP has not taken </w:t>
      </w:r>
      <w:r w:rsidR="009328CB">
        <w:rPr>
          <w:rFonts w:ascii="Arial" w:hAnsi="Arial" w:cs="Arial"/>
          <w:bCs/>
          <w:color w:val="000000"/>
          <w:sz w:val="22"/>
          <w:szCs w:val="22"/>
        </w:rPr>
        <w:t>this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up, but Graham Mundine is ensuring that more voices than</w:t>
      </w:r>
      <w:r w:rsidR="00084B57">
        <w:rPr>
          <w:rFonts w:ascii="Arial" w:hAnsi="Arial" w:cs="Arial"/>
          <w:bCs/>
          <w:color w:val="000000"/>
          <w:sz w:val="22"/>
          <w:szCs w:val="22"/>
        </w:rPr>
        <w:t xml:space="preserve"> one are being heard in the deb</w:t>
      </w:r>
      <w:r>
        <w:rPr>
          <w:rFonts w:ascii="Arial" w:hAnsi="Arial" w:cs="Arial"/>
          <w:bCs/>
          <w:color w:val="000000"/>
          <w:sz w:val="22"/>
          <w:szCs w:val="22"/>
        </w:rPr>
        <w:t>ate.</w:t>
      </w:r>
    </w:p>
    <w:p w:rsidR="00084B57" w:rsidRDefault="00084B57" w:rsidP="00084B57">
      <w:pPr>
        <w:pStyle w:val="ListParagraph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500B7" w:rsidRDefault="005500B7" w:rsidP="005500B7">
      <w:pPr>
        <w:pStyle w:val="ListParagraph"/>
        <w:ind w:hanging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65897" w:rsidRDefault="00665897" w:rsidP="005500B7">
      <w:pPr>
        <w:pStyle w:val="ListParagraph"/>
        <w:ind w:hanging="7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QCT Mandate for Chaplaincy in State Schools: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Glenine </w:t>
      </w:r>
      <w:r w:rsidR="009328CB">
        <w:rPr>
          <w:rFonts w:ascii="Arial" w:hAnsi="Arial" w:cs="Arial"/>
          <w:bCs/>
          <w:color w:val="000000"/>
          <w:sz w:val="22"/>
          <w:szCs w:val="22"/>
        </w:rPr>
        <w:t>presented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the </w:t>
      </w:r>
      <w:r w:rsidR="009328CB">
        <w:rPr>
          <w:rFonts w:ascii="Arial" w:hAnsi="Arial" w:cs="Arial"/>
          <w:bCs/>
          <w:color w:val="000000"/>
          <w:sz w:val="22"/>
          <w:szCs w:val="22"/>
        </w:rPr>
        <w:t>Mandate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for discussion:</w:t>
      </w:r>
    </w:p>
    <w:p w:rsidR="00665897" w:rsidRDefault="00665897" w:rsidP="005500B7">
      <w:pPr>
        <w:pStyle w:val="ListParagraph"/>
        <w:ind w:hanging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84B57" w:rsidRDefault="00084B57" w:rsidP="005500B7">
      <w:pPr>
        <w:pStyle w:val="ListParagraph"/>
        <w:ind w:hanging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65897" w:rsidRDefault="00665897" w:rsidP="00665897">
      <w:pPr>
        <w:pStyle w:val="ListParagraph"/>
        <w:ind w:hanging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Commission for </w:t>
      </w:r>
      <w:r w:rsidR="009328CB">
        <w:rPr>
          <w:rFonts w:ascii="Arial" w:hAnsi="Arial" w:cs="Arial"/>
          <w:b/>
          <w:bCs/>
          <w:color w:val="000000"/>
          <w:sz w:val="22"/>
          <w:szCs w:val="22"/>
        </w:rPr>
        <w:t>Religious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328CB">
        <w:rPr>
          <w:rFonts w:ascii="Arial" w:hAnsi="Arial" w:cs="Arial"/>
          <w:b/>
          <w:bCs/>
          <w:color w:val="000000"/>
          <w:sz w:val="22"/>
          <w:szCs w:val="22"/>
        </w:rPr>
        <w:t>Education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and Chaplaincy</w:t>
      </w:r>
    </w:p>
    <w:p w:rsidR="00665897" w:rsidRDefault="00665897" w:rsidP="00665897">
      <w:pPr>
        <w:pStyle w:val="ListParagraph"/>
        <w:ind w:hanging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 State Schools</w:t>
      </w:r>
    </w:p>
    <w:p w:rsidR="00665897" w:rsidRDefault="00665897" w:rsidP="00665897">
      <w:pPr>
        <w:pStyle w:val="ListParagraph"/>
        <w:ind w:hanging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5897" w:rsidRDefault="00665897" w:rsidP="00665897">
      <w:pPr>
        <w:pStyle w:val="ListParagraph"/>
        <w:ind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The QCT Commission for Religious </w:t>
      </w:r>
      <w:r w:rsidR="009328CB">
        <w:rPr>
          <w:rFonts w:ascii="Arial" w:hAnsi="Arial" w:cs="Arial"/>
          <w:bCs/>
          <w:color w:val="000000"/>
          <w:sz w:val="22"/>
          <w:szCs w:val="22"/>
        </w:rPr>
        <w:t>Education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and Chaplaincy in State Schools acts as an advocate for Religious </w:t>
      </w:r>
      <w:r w:rsidR="009328CB">
        <w:rPr>
          <w:rFonts w:ascii="Arial" w:hAnsi="Arial" w:cs="Arial"/>
          <w:bCs/>
          <w:color w:val="000000"/>
          <w:sz w:val="22"/>
          <w:szCs w:val="22"/>
        </w:rPr>
        <w:t>Education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[RE] and chaplaincy in state schools by:</w:t>
      </w:r>
    </w:p>
    <w:p w:rsidR="00665897" w:rsidRDefault="00665897" w:rsidP="00665897">
      <w:pPr>
        <w:pStyle w:val="ListParagraph"/>
        <w:ind w:hanging="720"/>
        <w:rPr>
          <w:rFonts w:ascii="Arial" w:hAnsi="Arial" w:cs="Arial"/>
          <w:bCs/>
          <w:color w:val="000000"/>
          <w:sz w:val="22"/>
          <w:szCs w:val="22"/>
        </w:rPr>
      </w:pPr>
    </w:p>
    <w:p w:rsidR="00665897" w:rsidRDefault="00665897" w:rsidP="00665897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promoting state School REC and chaplaincy among members of QCT and the wider community;</w:t>
      </w:r>
    </w:p>
    <w:p w:rsidR="00665897" w:rsidRDefault="00665897" w:rsidP="00665897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facilitating dialogue between Members </w:t>
      </w:r>
      <w:r w:rsidR="009328CB">
        <w:rPr>
          <w:rFonts w:ascii="Arial" w:hAnsi="Arial" w:cs="Arial"/>
          <w:bCs/>
          <w:color w:val="000000"/>
          <w:sz w:val="22"/>
          <w:szCs w:val="22"/>
        </w:rPr>
        <w:t>of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QCT and other churches, as well as with interdenominational agencies and </w:t>
      </w:r>
      <w:r w:rsidR="009328CB">
        <w:rPr>
          <w:rFonts w:ascii="Arial" w:hAnsi="Arial" w:cs="Arial"/>
          <w:bCs/>
          <w:color w:val="000000"/>
          <w:sz w:val="22"/>
          <w:szCs w:val="22"/>
        </w:rPr>
        <w:t>Education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Queensland, in order to promote the highest standards in RE and chaplaincy id state schools;</w:t>
      </w:r>
    </w:p>
    <w:p w:rsidR="00665897" w:rsidRDefault="00665897" w:rsidP="00665897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co-ordinating the engagement of Members of QCT</w:t>
      </w:r>
      <w:r w:rsidR="005D6197">
        <w:rPr>
          <w:rFonts w:ascii="Arial" w:hAnsi="Arial" w:cs="Arial"/>
          <w:bCs/>
          <w:color w:val="000000"/>
          <w:sz w:val="22"/>
          <w:szCs w:val="22"/>
        </w:rPr>
        <w:t xml:space="preserve"> with </w:t>
      </w:r>
      <w:r w:rsidR="009328CB">
        <w:rPr>
          <w:rFonts w:ascii="Arial" w:hAnsi="Arial" w:cs="Arial"/>
          <w:bCs/>
          <w:color w:val="000000"/>
          <w:sz w:val="22"/>
          <w:szCs w:val="22"/>
        </w:rPr>
        <w:t>issues</w:t>
      </w:r>
      <w:r w:rsidR="005D6197">
        <w:rPr>
          <w:rFonts w:ascii="Arial" w:hAnsi="Arial" w:cs="Arial"/>
          <w:bCs/>
          <w:color w:val="000000"/>
          <w:sz w:val="22"/>
          <w:szCs w:val="22"/>
        </w:rPr>
        <w:t xml:space="preserve"> of RE and chaplaincy in state schools;</w:t>
      </w:r>
    </w:p>
    <w:p w:rsidR="005D6197" w:rsidRDefault="00084B57" w:rsidP="00665897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encouraging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and enabling Members of QCT to be advocates for state school RE and chaplaincy among their own members.</w:t>
      </w:r>
    </w:p>
    <w:p w:rsidR="005D6197" w:rsidRDefault="005D6197" w:rsidP="005D6197">
      <w:pPr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:rsidR="005D6197" w:rsidRDefault="005D6197" w:rsidP="005D6197">
      <w:pPr>
        <w:ind w:left="108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This statement of mandate was confirmed by the Executive of QCT on 28 July 2010.</w:t>
      </w:r>
    </w:p>
    <w:p w:rsidR="00C03A9A" w:rsidRDefault="00C03A9A" w:rsidP="005D6197">
      <w:pPr>
        <w:ind w:left="108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03A9A" w:rsidRDefault="00C03A9A" w:rsidP="00C03A9A">
      <w:pPr>
        <w:ind w:left="142" w:hanging="938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84B57">
        <w:rPr>
          <w:rFonts w:ascii="Arial" w:hAnsi="Arial" w:cs="Arial"/>
          <w:bCs/>
          <w:color w:val="000000"/>
          <w:sz w:val="22"/>
          <w:szCs w:val="22"/>
        </w:rPr>
        <w:t xml:space="preserve">The </w:t>
      </w:r>
      <w:r w:rsidR="009328CB">
        <w:rPr>
          <w:rFonts w:ascii="Arial" w:hAnsi="Arial" w:cs="Arial"/>
          <w:bCs/>
          <w:color w:val="000000"/>
          <w:sz w:val="22"/>
          <w:szCs w:val="22"/>
        </w:rPr>
        <w:t>Queensland</w:t>
      </w:r>
      <w:r w:rsidR="00084B5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02569">
        <w:rPr>
          <w:rFonts w:ascii="Arial" w:hAnsi="Arial" w:cs="Arial"/>
          <w:bCs/>
          <w:color w:val="000000"/>
          <w:sz w:val="22"/>
          <w:szCs w:val="22"/>
        </w:rPr>
        <w:t>Government’s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Religious Education Advisory Committee [REAC] has </w:t>
      </w:r>
      <w:r w:rsidR="009328CB">
        <w:rPr>
          <w:rFonts w:ascii="Arial" w:hAnsi="Arial" w:cs="Arial"/>
          <w:bCs/>
          <w:color w:val="000000"/>
          <w:sz w:val="22"/>
          <w:szCs w:val="22"/>
        </w:rPr>
        <w:t>Anglican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and Catholic members on it to assist in giving advice to the Director-General of Education Queensland. They are the </w:t>
      </w:r>
      <w:r w:rsidR="009328CB">
        <w:rPr>
          <w:rFonts w:ascii="Arial" w:hAnsi="Arial" w:cs="Arial"/>
          <w:bCs/>
          <w:color w:val="000000"/>
          <w:sz w:val="22"/>
          <w:szCs w:val="22"/>
        </w:rPr>
        <w:t>employing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author</w:t>
      </w:r>
      <w:r w:rsidR="009328CB">
        <w:rPr>
          <w:rFonts w:ascii="Arial" w:hAnsi="Arial" w:cs="Arial"/>
          <w:bCs/>
          <w:color w:val="000000"/>
          <w:sz w:val="22"/>
          <w:szCs w:val="22"/>
        </w:rPr>
        <w:t>ity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f</w:t>
      </w:r>
      <w:r w:rsidR="00084B57">
        <w:rPr>
          <w:rFonts w:ascii="Arial" w:hAnsi="Arial" w:cs="Arial"/>
          <w:bCs/>
          <w:color w:val="000000"/>
          <w:sz w:val="22"/>
          <w:szCs w:val="22"/>
        </w:rPr>
        <w:t xml:space="preserve">or RE. The department is writing </w:t>
      </w:r>
      <w:r>
        <w:rPr>
          <w:rFonts w:ascii="Arial" w:hAnsi="Arial" w:cs="Arial"/>
          <w:bCs/>
          <w:color w:val="000000"/>
          <w:sz w:val="22"/>
          <w:szCs w:val="22"/>
        </w:rPr>
        <w:t>a new handbook for RE in state schools.</w:t>
      </w:r>
    </w:p>
    <w:p w:rsidR="00C03A9A" w:rsidRDefault="00C03A9A" w:rsidP="00C03A9A">
      <w:pPr>
        <w:ind w:left="142" w:hanging="938"/>
        <w:rPr>
          <w:rFonts w:ascii="Arial" w:hAnsi="Arial" w:cs="Arial"/>
          <w:bCs/>
          <w:color w:val="000000"/>
          <w:sz w:val="22"/>
          <w:szCs w:val="22"/>
        </w:rPr>
      </w:pPr>
    </w:p>
    <w:p w:rsidR="00C03A9A" w:rsidRDefault="00C03A9A" w:rsidP="00C03A9A">
      <w:pPr>
        <w:ind w:left="142" w:hanging="938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The QCT Commission has members from the Anglican, Catholic and </w:t>
      </w:r>
      <w:r w:rsidR="009328CB">
        <w:rPr>
          <w:rFonts w:ascii="Arial" w:hAnsi="Arial" w:cs="Arial"/>
          <w:bCs/>
          <w:color w:val="000000"/>
          <w:sz w:val="22"/>
          <w:szCs w:val="22"/>
        </w:rPr>
        <w:t>Lutheran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Churches, but nobody yet from the Uniting Church. </w:t>
      </w:r>
      <w:r>
        <w:rPr>
          <w:rFonts w:ascii="Arial" w:hAnsi="Arial" w:cs="Arial"/>
          <w:b/>
          <w:bCs/>
          <w:color w:val="000000"/>
          <w:sz w:val="22"/>
          <w:szCs w:val="22"/>
        </w:rPr>
        <w:t>Anne and Bruce will discuss this.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084B57" w:rsidRDefault="00084B57" w:rsidP="00C03A9A">
      <w:pPr>
        <w:ind w:left="142" w:hanging="938"/>
        <w:rPr>
          <w:rFonts w:ascii="Arial" w:hAnsi="Arial" w:cs="Arial"/>
          <w:bCs/>
          <w:color w:val="000000"/>
          <w:sz w:val="22"/>
          <w:szCs w:val="22"/>
        </w:rPr>
      </w:pPr>
    </w:p>
    <w:p w:rsidR="00084B57" w:rsidRDefault="00084B57" w:rsidP="00084B57">
      <w:pPr>
        <w:ind w:left="14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Garth gave some interesting and valuable background history about RE in Queensland and his work with the REAC in its early life.</w:t>
      </w:r>
    </w:p>
    <w:p w:rsidR="00541BBA" w:rsidRDefault="00541BBA" w:rsidP="00084B57">
      <w:pPr>
        <w:ind w:left="142"/>
        <w:rPr>
          <w:rFonts w:ascii="Arial" w:hAnsi="Arial" w:cs="Arial"/>
          <w:bCs/>
          <w:color w:val="000000"/>
          <w:sz w:val="22"/>
          <w:szCs w:val="22"/>
        </w:rPr>
      </w:pPr>
    </w:p>
    <w:p w:rsidR="00541BBA" w:rsidRDefault="00541BBA" w:rsidP="00084B57">
      <w:pPr>
        <w:ind w:left="14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Our discussion ranged across the field of chaplaincy and RE in state schools.</w:t>
      </w:r>
    </w:p>
    <w:p w:rsidR="007655CD" w:rsidRPr="00541BBA" w:rsidRDefault="007655CD" w:rsidP="00541BBA">
      <w:pPr>
        <w:rPr>
          <w:rFonts w:ascii="Arial" w:hAnsi="Arial" w:cs="Arial"/>
          <w:bCs/>
          <w:color w:val="000000"/>
          <w:sz w:val="22"/>
          <w:szCs w:val="22"/>
        </w:rPr>
      </w:pPr>
    </w:p>
    <w:p w:rsidR="00887582" w:rsidRPr="00541BBA" w:rsidRDefault="00887582" w:rsidP="00E5428F">
      <w:pPr>
        <w:ind w:left="-360"/>
        <w:rPr>
          <w:rFonts w:ascii="Arial" w:hAnsi="Arial" w:cs="Arial"/>
          <w:b/>
          <w:color w:val="000000"/>
          <w:sz w:val="22"/>
          <w:szCs w:val="22"/>
        </w:rPr>
      </w:pPr>
      <w:r w:rsidRPr="00541BBA">
        <w:rPr>
          <w:rFonts w:ascii="Arial" w:hAnsi="Arial" w:cs="Arial"/>
          <w:b/>
          <w:color w:val="000000"/>
          <w:sz w:val="22"/>
          <w:szCs w:val="22"/>
        </w:rPr>
        <w:t xml:space="preserve">BUSINESS: </w:t>
      </w:r>
    </w:p>
    <w:p w:rsidR="00887582" w:rsidRDefault="00887582" w:rsidP="00E5428F">
      <w:pPr>
        <w:ind w:left="-360"/>
        <w:rPr>
          <w:rFonts w:ascii="Arial" w:hAnsi="Arial" w:cs="Arial"/>
          <w:b/>
          <w:i/>
          <w:color w:val="333399"/>
        </w:rPr>
      </w:pPr>
      <w:r>
        <w:rPr>
          <w:rFonts w:ascii="Arial" w:hAnsi="Arial" w:cs="Arial"/>
          <w:b/>
          <w:i/>
          <w:color w:val="333399"/>
        </w:rPr>
        <w:tab/>
      </w:r>
    </w:p>
    <w:p w:rsidR="00887582" w:rsidRPr="00255EC7" w:rsidRDefault="00887582" w:rsidP="00541BBA">
      <w:pPr>
        <w:numPr>
          <w:ilvl w:val="0"/>
          <w:numId w:val="1"/>
        </w:numPr>
        <w:tabs>
          <w:tab w:val="clear" w:pos="360"/>
          <w:tab w:val="num" w:pos="0"/>
        </w:tabs>
        <w:ind w:left="0" w:hanging="284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‘SUCCESSION PLANNING’</w:t>
      </w:r>
      <w:r w:rsidR="00541BBA">
        <w:rPr>
          <w:rFonts w:ascii="Arial" w:hAnsi="Arial" w:cs="Arial"/>
          <w:b/>
          <w:i/>
          <w:color w:val="000000"/>
          <w:sz w:val="22"/>
          <w:szCs w:val="22"/>
        </w:rPr>
        <w:t xml:space="preserve">: </w:t>
      </w:r>
      <w:r w:rsidR="00541BBA">
        <w:rPr>
          <w:rFonts w:ascii="Arial" w:hAnsi="Arial" w:cs="Arial"/>
          <w:color w:val="000000"/>
          <w:sz w:val="22"/>
          <w:szCs w:val="22"/>
        </w:rPr>
        <w:t>Members were asked to contact Bruce with names to suggest for the position[s] of Secretary for the SERC and SIRC.</w:t>
      </w:r>
      <w:r w:rsidR="00255EC7">
        <w:rPr>
          <w:rFonts w:ascii="Arial" w:hAnsi="Arial" w:cs="Arial"/>
          <w:color w:val="000000"/>
          <w:sz w:val="22"/>
          <w:szCs w:val="22"/>
        </w:rPr>
        <w:t xml:space="preserve"> </w:t>
      </w:r>
      <w:r w:rsidR="00255EC7" w:rsidRPr="00255EC7">
        <w:rPr>
          <w:rFonts w:ascii="Arial" w:hAnsi="Arial" w:cs="Arial"/>
          <w:b/>
          <w:i/>
          <w:color w:val="000000"/>
          <w:sz w:val="22"/>
          <w:szCs w:val="22"/>
        </w:rPr>
        <w:t>This will be the main item of business at our meeting on 3 February 2011, along with nominations to QCT.</w:t>
      </w:r>
    </w:p>
    <w:p w:rsidR="00887582" w:rsidRDefault="00887582" w:rsidP="00543A42">
      <w:pPr>
        <w:ind w:left="540"/>
        <w:rPr>
          <w:rFonts w:ascii="Arial" w:hAnsi="Arial" w:cs="Arial"/>
          <w:b/>
          <w:i/>
          <w:color w:val="000000"/>
        </w:rPr>
      </w:pPr>
    </w:p>
    <w:p w:rsidR="00887582" w:rsidRDefault="00887582" w:rsidP="00543A42">
      <w:pPr>
        <w:numPr>
          <w:ilvl w:val="0"/>
          <w:numId w:val="1"/>
        </w:numPr>
        <w:tabs>
          <w:tab w:val="clear" w:pos="360"/>
          <w:tab w:val="num" w:pos="0"/>
        </w:tabs>
        <w:ind w:hanging="72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CONVERSATION ON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EPISKOPE: </w:t>
      </w:r>
    </w:p>
    <w:p w:rsidR="00887582" w:rsidRDefault="00887582" w:rsidP="00E5428F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:rsidR="00887582" w:rsidRDefault="00887582" w:rsidP="00E5428F">
      <w:pPr>
        <w:ind w:left="-36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Our last discussion on this was at the June 2008 Meeting. ‘Episkope’ was the </w:t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  <w:t xml:space="preserve">theme of the 2008 Christian Unity Working Group Conference. The Draft </w:t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  <w:t xml:space="preserve">Minutes were circulated to SERC members after the Conference. A complete </w:t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  <w:t>Report of the discussion will be circulated as soon as it arrives.</w:t>
      </w:r>
    </w:p>
    <w:p w:rsidR="00887582" w:rsidRDefault="00887582" w:rsidP="00E5428F">
      <w:pPr>
        <w:ind w:left="-360"/>
        <w:rPr>
          <w:rFonts w:ascii="Arial Narrow" w:hAnsi="Arial Narrow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  <w:t xml:space="preserve">Members may have noted in the Minutes of the CUWG’s May meeting [p1 re ‘Trilateral </w:t>
      </w:r>
      <w:r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  <w:tab/>
        <w:t>Responses Draft 6, that a 7</w:t>
      </w:r>
      <w:r>
        <w:rPr>
          <w:rFonts w:ascii="Arial Narrow" w:hAnsi="Arial Narrow" w:cs="Arial"/>
          <w:b/>
          <w:bCs/>
          <w:i/>
          <w:iCs/>
          <w:color w:val="000000"/>
          <w:sz w:val="22"/>
          <w:szCs w:val="22"/>
          <w:vertAlign w:val="superscript"/>
        </w:rPr>
        <w:t>th</w:t>
      </w:r>
      <w:r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  <w:t xml:space="preserve"> Draft is being 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>writ</w:t>
      </w:r>
      <w:smartTag w:uri="urn:schemas-microsoft-com:office:smarttags" w:element="PersonName">
        <w:r>
          <w:rPr>
            <w:rFonts w:ascii="Arial Narrow" w:hAnsi="Arial Narrow" w:cs="Arial"/>
            <w:b/>
            <w:i/>
            <w:color w:val="000000"/>
            <w:sz w:val="22"/>
            <w:szCs w:val="22"/>
          </w:rPr>
          <w:t>ten</w:t>
        </w:r>
      </w:smartTag>
      <w:r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by </w:t>
      </w:r>
      <w:smartTag w:uri="urn:schemas-microsoft-com:office:smarttags" w:element="PersonName">
        <w:r>
          <w:rPr>
            <w:rFonts w:ascii="Arial Narrow" w:hAnsi="Arial Narrow" w:cs="Arial"/>
            <w:b/>
            <w:i/>
            <w:color w:val="000000"/>
            <w:sz w:val="22"/>
            <w:szCs w:val="22"/>
          </w:rPr>
          <w:t>Robert Gribben</w:t>
        </w:r>
      </w:smartTag>
      <w:r>
        <w:rPr>
          <w:rFonts w:ascii="Arial Narrow" w:hAnsi="Arial Narrow" w:cs="Arial"/>
          <w:b/>
          <w:i/>
          <w:color w:val="000000"/>
          <w:sz w:val="22"/>
          <w:szCs w:val="22"/>
        </w:rPr>
        <w:t>]</w:t>
      </w:r>
    </w:p>
    <w:p w:rsidR="00887582" w:rsidRDefault="00887582" w:rsidP="00E5428F">
      <w:pPr>
        <w:ind w:left="-360"/>
        <w:rPr>
          <w:rFonts w:ascii="Arial Narrow" w:hAnsi="Arial Narrow" w:cs="Arial"/>
          <w:b/>
          <w:i/>
          <w:color w:val="000000"/>
          <w:sz w:val="22"/>
          <w:szCs w:val="22"/>
        </w:rPr>
      </w:pPr>
      <w:r>
        <w:rPr>
          <w:rFonts w:ascii="Arial Narrow" w:hAnsi="Arial Narrow" w:cs="Arial"/>
          <w:b/>
          <w:i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ab/>
        <w:t>I collated the papers that I have and sent them to SERC members after the Meeting.</w:t>
      </w:r>
    </w:p>
    <w:p w:rsidR="00887582" w:rsidRDefault="00887582" w:rsidP="00E5428F">
      <w:pPr>
        <w:ind w:left="-360"/>
        <w:rPr>
          <w:rFonts w:ascii="Arial Narrow" w:hAnsi="Arial Narrow" w:cs="Arial"/>
          <w:b/>
          <w:i/>
          <w:color w:val="000000"/>
          <w:sz w:val="22"/>
          <w:szCs w:val="22"/>
        </w:rPr>
      </w:pPr>
      <w:r>
        <w:rPr>
          <w:rFonts w:ascii="Arial Narrow" w:hAnsi="Arial Narrow" w:cs="Arial"/>
          <w:b/>
          <w:i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ab/>
        <w:t xml:space="preserve">This item will remain on our Agenda until we receive and discuss the Draft from the 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ab/>
        <w:t>Christian Unity Working Group.</w:t>
      </w:r>
    </w:p>
    <w:p w:rsidR="00887582" w:rsidRDefault="00887582" w:rsidP="00E5428F">
      <w:pPr>
        <w:ind w:left="-360"/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887582" w:rsidRDefault="00887582" w:rsidP="00E5428F">
      <w:pPr>
        <w:ind w:left="-360"/>
        <w:rPr>
          <w:rFonts w:ascii="Arial Narrow" w:hAnsi="Arial Narrow" w:cs="Arial"/>
          <w:b/>
          <w:i/>
          <w:color w:val="000000"/>
          <w:sz w:val="22"/>
          <w:szCs w:val="22"/>
        </w:rPr>
      </w:pPr>
      <w:r>
        <w:rPr>
          <w:rFonts w:ascii="Arial Narrow" w:hAnsi="Arial Narrow" w:cs="Arial"/>
          <w:b/>
          <w:i/>
          <w:color w:val="000000"/>
          <w:sz w:val="22"/>
          <w:szCs w:val="22"/>
        </w:rPr>
        <w:lastRenderedPageBreak/>
        <w:tab/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 w:cs="Arial"/>
              <w:b/>
              <w:i/>
              <w:color w:val="000000"/>
              <w:sz w:val="22"/>
              <w:szCs w:val="22"/>
            </w:rPr>
            <w:t>Sandy</w:t>
          </w:r>
        </w:smartTag>
      </w:smartTag>
      <w:r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reported that Robert has been overseas and the Draft he is working on should be 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ab/>
        <w:t xml:space="preserve">ready soon. He commended our keeping this on our Agenda so that it will receive our 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ab/>
        <w:t>at</w:t>
      </w:r>
      <w:smartTag w:uri="urn:schemas-microsoft-com:office:smarttags" w:element="PersonName">
        <w:r>
          <w:rPr>
            <w:rFonts w:ascii="Arial Narrow" w:hAnsi="Arial Narrow" w:cs="Arial"/>
            <w:b/>
            <w:i/>
            <w:color w:val="000000"/>
            <w:sz w:val="22"/>
            <w:szCs w:val="22"/>
          </w:rPr>
          <w:t>ten</w:t>
        </w:r>
      </w:smartTag>
      <w:r>
        <w:rPr>
          <w:rFonts w:ascii="Arial Narrow" w:hAnsi="Arial Narrow" w:cs="Arial"/>
          <w:b/>
          <w:i/>
          <w:color w:val="000000"/>
          <w:sz w:val="22"/>
          <w:szCs w:val="22"/>
        </w:rPr>
        <w:t>tion. CUWG will be very interested to receive our comments.</w:t>
      </w:r>
    </w:p>
    <w:p w:rsidR="00887582" w:rsidRPr="00543A42" w:rsidRDefault="00887582" w:rsidP="00E5428F">
      <w:pPr>
        <w:ind w:left="-36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i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ab/>
      </w:r>
      <w:r w:rsidRPr="00543A42">
        <w:rPr>
          <w:rFonts w:ascii="Arial Narrow" w:hAnsi="Arial Narrow" w:cs="Arial"/>
          <w:b/>
          <w:color w:val="000000"/>
          <w:sz w:val="22"/>
          <w:szCs w:val="22"/>
        </w:rPr>
        <w:t xml:space="preserve">By </w:t>
      </w:r>
      <w:r>
        <w:rPr>
          <w:rFonts w:ascii="Arial Narrow" w:hAnsi="Arial Narrow" w:cs="Arial"/>
          <w:b/>
          <w:color w:val="000000"/>
          <w:sz w:val="22"/>
          <w:szCs w:val="22"/>
        </w:rPr>
        <w:t>the time of this Meeting, the CUWG would have had its annual Conference. There s</w:t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should be a progress report on this matter – and the situation of the Dialogues the UCA is </w:t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  <w:t>having with other Churches.</w:t>
      </w:r>
    </w:p>
    <w:p w:rsidR="00887582" w:rsidRDefault="00887582" w:rsidP="00E5428F">
      <w:pPr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887582" w:rsidRDefault="00887582" w:rsidP="0051494B">
      <w:pPr>
        <w:numPr>
          <w:ilvl w:val="0"/>
          <w:numId w:val="1"/>
        </w:numPr>
        <w:jc w:val="both"/>
        <w:rPr>
          <w:rFonts w:ascii="Arial Narrow" w:hAnsi="Arial Narrow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EXTENDED SERC MEETING: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887582" w:rsidRDefault="00887582" w:rsidP="00E5428F">
      <w:pPr>
        <w:ind w:left="-36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</w:p>
    <w:p w:rsidR="00887582" w:rsidRDefault="00887582" w:rsidP="00E5428F">
      <w:pPr>
        <w:ind w:left="360" w:firstLine="36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At the October </w:t>
      </w:r>
      <w:r w:rsidR="00541BBA">
        <w:rPr>
          <w:rFonts w:ascii="Arial" w:hAnsi="Arial" w:cs="Arial"/>
          <w:bCs/>
          <w:iCs/>
          <w:color w:val="000000"/>
          <w:sz w:val="22"/>
          <w:szCs w:val="22"/>
        </w:rPr>
        <w:t xml:space="preserve">2011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Meeting, we agreed that an Extended Meeting of the SERC be </w:t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  <w:t xml:space="preserve">planned each year, when Presbytery Ministers and other leaders are together for </w:t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  <w:t xml:space="preserve">meetings at the UC Centre. It was felt that the great values of the meeting are in its </w:t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  <w:t xml:space="preserve">opportunities for sharing the stories of ecumenical activity at various levels and the </w:t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  <w:t>raising of questions to explore further.</w:t>
      </w:r>
    </w:p>
    <w:p w:rsidR="00887582" w:rsidRDefault="00887582" w:rsidP="00E5428F">
      <w:pPr>
        <w:ind w:left="-36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541BBA" w:rsidRDefault="00887582" w:rsidP="00541BBA">
      <w:pPr>
        <w:ind w:left="720"/>
        <w:rPr>
          <w:rFonts w:ascii="Arial Narrow" w:hAnsi="Arial Narrow" w:cs="Arial"/>
          <w:b/>
          <w:i/>
          <w:color w:val="000000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The key question for the next Extended Meeting would be; </w:t>
      </w:r>
      <w:r w:rsidR="00541BBA">
        <w:rPr>
          <w:rFonts w:ascii="Arial Narrow" w:hAnsi="Arial Narrow" w:cs="Arial"/>
          <w:b/>
          <w:i/>
          <w:color w:val="000000"/>
        </w:rPr>
        <w:t xml:space="preserve">‘what do we want see </w:t>
      </w:r>
      <w:r w:rsidR="00541BBA" w:rsidRPr="002A5DDA">
        <w:rPr>
          <w:rFonts w:ascii="Arial Narrow" w:hAnsi="Arial Narrow" w:cs="Arial"/>
          <w:b/>
          <w:i/>
          <w:color w:val="000000"/>
        </w:rPr>
        <w:t>achieved ecumenically i</w:t>
      </w:r>
      <w:r w:rsidR="00541BBA">
        <w:rPr>
          <w:rFonts w:ascii="Arial Narrow" w:hAnsi="Arial Narrow" w:cs="Arial"/>
          <w:b/>
          <w:i/>
          <w:color w:val="000000"/>
        </w:rPr>
        <w:t xml:space="preserve">n the State over the next 18 </w:t>
      </w:r>
      <w:r w:rsidR="00541BBA" w:rsidRPr="002A5DDA">
        <w:rPr>
          <w:rFonts w:ascii="Arial Narrow" w:hAnsi="Arial Narrow" w:cs="Arial"/>
          <w:b/>
          <w:i/>
          <w:color w:val="000000"/>
        </w:rPr>
        <w:t>months?’</w:t>
      </w:r>
    </w:p>
    <w:p w:rsidR="00541BBA" w:rsidRDefault="00541BBA" w:rsidP="00541BBA">
      <w:pPr>
        <w:rPr>
          <w:rFonts w:ascii="Arial Narrow" w:hAnsi="Arial Narrow" w:cs="Arial"/>
          <w:b/>
          <w:i/>
          <w:color w:val="000000"/>
        </w:rPr>
      </w:pPr>
    </w:p>
    <w:p w:rsidR="00887582" w:rsidRPr="00AA50F6" w:rsidRDefault="00AA50F6" w:rsidP="00AA50F6">
      <w:pPr>
        <w:ind w:left="72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Bruce advised that the date we had set in consultation with the Presbytery Ministers and other leaders – 17</w:t>
      </w:r>
      <w:r w:rsidRPr="00AA50F6">
        <w:rPr>
          <w:rFonts w:ascii="Arial" w:hAnsi="Arial" w:cs="Arial"/>
          <w:bCs/>
          <w:i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February - will not be possible as it clashes with other meetings.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We will decide on this at our February Meeting.</w:t>
      </w:r>
    </w:p>
    <w:p w:rsidR="00AA50F6" w:rsidRDefault="00887582" w:rsidP="00E5428F">
      <w:pPr>
        <w:ind w:left="-36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</w:p>
    <w:p w:rsidR="00887582" w:rsidRDefault="00887582" w:rsidP="00AA50F6">
      <w:pPr>
        <w:ind w:left="-360" w:firstLine="108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Suggestions </w:t>
      </w:r>
      <w:r w:rsidR="00C03A9A">
        <w:rPr>
          <w:rFonts w:ascii="Arial" w:hAnsi="Arial" w:cs="Arial"/>
          <w:bCs/>
          <w:iCs/>
          <w:color w:val="000000"/>
          <w:sz w:val="22"/>
          <w:szCs w:val="22"/>
        </w:rPr>
        <w:t>from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August </w:t>
      </w:r>
      <w:r w:rsidR="00AA50F6">
        <w:rPr>
          <w:rFonts w:ascii="Arial" w:hAnsi="Arial" w:cs="Arial"/>
          <w:bCs/>
          <w:iCs/>
          <w:color w:val="000000"/>
          <w:sz w:val="22"/>
          <w:szCs w:val="22"/>
        </w:rPr>
        <w:t xml:space="preserve">2010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Meeting:</w:t>
      </w:r>
    </w:p>
    <w:p w:rsidR="00887582" w:rsidRPr="00AA50F6" w:rsidRDefault="00887582" w:rsidP="00AA50F6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  <w:r w:rsidRPr="00AA50F6">
        <w:rPr>
          <w:rFonts w:ascii="Arial" w:hAnsi="Arial" w:cs="Arial"/>
          <w:bCs/>
          <w:iCs/>
          <w:color w:val="000000"/>
          <w:sz w:val="22"/>
          <w:szCs w:val="22"/>
        </w:rPr>
        <w:t>Re-visit the 2004 NCCA Covenants, with reports of any local responses to it. The study kit written by Rockhampton Churches Together continues to be a useful resource and is available from QCT. It is used in the Ecumenism part of the Basis of Union Course at Trinity College. Perhaps it could be used at a meeting.</w:t>
      </w:r>
    </w:p>
    <w:p w:rsidR="00AA50F6" w:rsidRPr="00AA50F6" w:rsidRDefault="00AA50F6" w:rsidP="00AA50F6">
      <w:pPr>
        <w:pStyle w:val="ListParagraph"/>
        <w:ind w:left="1620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</w:p>
    <w:p w:rsidR="00887582" w:rsidRPr="00AA50F6" w:rsidRDefault="00887582" w:rsidP="00AA50F6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  <w:r w:rsidRPr="00AA50F6">
        <w:rPr>
          <w:rFonts w:ascii="Arial" w:hAnsi="Arial" w:cs="Arial"/>
          <w:bCs/>
          <w:iCs/>
          <w:color w:val="000000"/>
          <w:sz w:val="22"/>
          <w:szCs w:val="22"/>
        </w:rPr>
        <w:t xml:space="preserve">A presentation on the new document </w:t>
      </w:r>
      <w:r w:rsidRPr="00AA50F6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Living Church in Rural Queensland. </w:t>
      </w:r>
    </w:p>
    <w:p w:rsidR="00887582" w:rsidRDefault="00887582" w:rsidP="00236FBE">
      <w:pPr>
        <w:ind w:left="1440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  <w:tab/>
      </w:r>
    </w:p>
    <w:p w:rsidR="00887582" w:rsidRPr="00AA50F6" w:rsidRDefault="00887582" w:rsidP="00AA50F6">
      <w:pPr>
        <w:pStyle w:val="ListParagraph"/>
        <w:numPr>
          <w:ilvl w:val="0"/>
          <w:numId w:val="26"/>
        </w:numPr>
        <w:rPr>
          <w:rFonts w:ascii="Arial Narrow" w:hAnsi="Arial Narrow" w:cs="Arial"/>
          <w:bCs/>
          <w:iCs/>
          <w:color w:val="000000"/>
          <w:sz w:val="22"/>
          <w:szCs w:val="22"/>
        </w:rPr>
      </w:pPr>
      <w:r w:rsidRPr="00AA50F6">
        <w:rPr>
          <w:rFonts w:ascii="Arial Narrow" w:hAnsi="Arial Narrow" w:cs="Arial"/>
          <w:bCs/>
          <w:iCs/>
          <w:color w:val="000000"/>
          <w:sz w:val="22"/>
          <w:szCs w:val="22"/>
        </w:rPr>
        <w:t>I suggest the following be the program, which we’ll finalise at the meeting:</w:t>
      </w:r>
    </w:p>
    <w:p w:rsidR="00887582" w:rsidRDefault="00887582" w:rsidP="00236FBE">
      <w:pPr>
        <w:ind w:left="1440"/>
        <w:rPr>
          <w:rFonts w:ascii="Arial Narrow" w:hAnsi="Arial Narrow" w:cs="Arial"/>
          <w:b/>
          <w:bCs/>
          <w:iCs/>
          <w:color w:val="000000"/>
          <w:sz w:val="22"/>
          <w:szCs w:val="22"/>
        </w:rPr>
      </w:pPr>
    </w:p>
    <w:p w:rsidR="00887582" w:rsidRDefault="00887582" w:rsidP="00236FBE">
      <w:pPr>
        <w:ind w:left="1440"/>
        <w:rPr>
          <w:rFonts w:ascii="Arial Narrow" w:hAnsi="Arial Narrow" w:cs="Arial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iCs/>
          <w:color w:val="000000"/>
          <w:sz w:val="22"/>
          <w:szCs w:val="22"/>
        </w:rPr>
        <w:t>9.30am Opening Prayer</w:t>
      </w:r>
    </w:p>
    <w:p w:rsidR="00887582" w:rsidRDefault="00887582" w:rsidP="00236FBE">
      <w:pPr>
        <w:ind w:left="1440"/>
        <w:rPr>
          <w:rFonts w:ascii="Arial Narrow" w:hAnsi="Arial Narrow" w:cs="Arial"/>
          <w:b/>
          <w:bCs/>
          <w:iCs/>
          <w:color w:val="000000"/>
          <w:sz w:val="22"/>
          <w:szCs w:val="22"/>
        </w:rPr>
      </w:pPr>
    </w:p>
    <w:p w:rsidR="00887582" w:rsidRDefault="00887582" w:rsidP="00236FBE">
      <w:pPr>
        <w:ind w:left="1440"/>
        <w:rPr>
          <w:rFonts w:ascii="Arial Narrow" w:hAnsi="Arial Narrow" w:cs="Arial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iCs/>
          <w:color w:val="000000"/>
          <w:sz w:val="22"/>
          <w:szCs w:val="22"/>
        </w:rPr>
        <w:t>9.35am Outline of the purpose of the Gathering</w:t>
      </w:r>
    </w:p>
    <w:p w:rsidR="00887582" w:rsidRDefault="00887582" w:rsidP="00236FBE">
      <w:pPr>
        <w:ind w:left="1440"/>
        <w:rPr>
          <w:rFonts w:ascii="Arial Narrow" w:hAnsi="Arial Narrow" w:cs="Arial"/>
          <w:b/>
          <w:bCs/>
          <w:iCs/>
          <w:color w:val="000000"/>
          <w:sz w:val="22"/>
          <w:szCs w:val="22"/>
        </w:rPr>
      </w:pPr>
    </w:p>
    <w:p w:rsidR="00887582" w:rsidRDefault="00887582" w:rsidP="00236FBE">
      <w:pPr>
        <w:ind w:left="1440"/>
        <w:rPr>
          <w:rFonts w:ascii="Arial Narrow" w:hAnsi="Arial Narrow" w:cs="Arial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iCs/>
          <w:color w:val="000000"/>
          <w:sz w:val="22"/>
          <w:szCs w:val="22"/>
        </w:rPr>
        <w:t xml:space="preserve">9.40am </w:t>
      </w:r>
      <w:proofErr w:type="gramStart"/>
      <w:r>
        <w:rPr>
          <w:rFonts w:ascii="Arial Narrow" w:hAnsi="Arial Narrow" w:cs="Arial"/>
          <w:b/>
          <w:bCs/>
          <w:iCs/>
          <w:color w:val="000000"/>
          <w:sz w:val="22"/>
          <w:szCs w:val="22"/>
        </w:rPr>
        <w:t>Sharing</w:t>
      </w:r>
      <w:proofErr w:type="gramEnd"/>
      <w:r>
        <w:rPr>
          <w:rFonts w:ascii="Arial Narrow" w:hAnsi="Arial Narrow" w:cs="Arial"/>
          <w:b/>
          <w:bCs/>
          <w:iCs/>
          <w:color w:val="000000"/>
          <w:sz w:val="22"/>
          <w:szCs w:val="22"/>
        </w:rPr>
        <w:t xml:space="preserve"> stories of ecumenical activities currently happening</w:t>
      </w:r>
    </w:p>
    <w:p w:rsidR="00887582" w:rsidRDefault="00887582" w:rsidP="00236FBE">
      <w:pPr>
        <w:ind w:left="1440"/>
        <w:rPr>
          <w:rFonts w:ascii="Arial Narrow" w:hAnsi="Arial Narrow" w:cs="Arial"/>
          <w:b/>
          <w:bCs/>
          <w:iCs/>
          <w:color w:val="000000"/>
          <w:sz w:val="22"/>
          <w:szCs w:val="22"/>
        </w:rPr>
      </w:pPr>
    </w:p>
    <w:p w:rsidR="00887582" w:rsidRPr="000F1ED6" w:rsidRDefault="00887582" w:rsidP="00236FBE">
      <w:pPr>
        <w:ind w:left="1440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iCs/>
          <w:color w:val="000000"/>
          <w:sz w:val="22"/>
          <w:szCs w:val="22"/>
        </w:rPr>
        <w:t xml:space="preserve">9.45am Exploring the Working Paper: </w:t>
      </w:r>
      <w:smartTag w:uri="urn:schemas-microsoft-com:office:smarttags" w:element="PlaceName">
        <w:r>
          <w:rPr>
            <w:rFonts w:ascii="Arial Narrow" w:hAnsi="Arial Narrow" w:cs="Arial"/>
            <w:b/>
            <w:bCs/>
            <w:i/>
            <w:iCs/>
            <w:color w:val="000000"/>
            <w:sz w:val="22"/>
            <w:szCs w:val="22"/>
          </w:rPr>
          <w:t>Living</w:t>
        </w:r>
      </w:smartTag>
      <w:r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 Narrow" w:hAnsi="Arial Narrow" w:cs="Arial"/>
            <w:b/>
            <w:bCs/>
            <w:i/>
            <w:iCs/>
            <w:color w:val="000000"/>
            <w:sz w:val="22"/>
            <w:szCs w:val="22"/>
          </w:rPr>
          <w:t>Church</w:t>
        </w:r>
      </w:smartTag>
      <w:r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  <w:t xml:space="preserve"> in Rural </w:t>
      </w:r>
      <w:smartTag w:uri="urn:schemas-microsoft-com:office:smarttags" w:element="place">
        <w:smartTag w:uri="urn:schemas-microsoft-com:office:smarttags" w:element="State">
          <w:r>
            <w:rPr>
              <w:rFonts w:ascii="Arial Narrow" w:hAnsi="Arial Narrow" w:cs="Arial"/>
              <w:b/>
              <w:bCs/>
              <w:i/>
              <w:iCs/>
              <w:color w:val="000000"/>
              <w:sz w:val="22"/>
              <w:szCs w:val="22"/>
            </w:rPr>
            <w:t>Queensland</w:t>
          </w:r>
        </w:smartTag>
      </w:smartTag>
    </w:p>
    <w:p w:rsidR="00887582" w:rsidRPr="002A5DDA" w:rsidRDefault="00887582" w:rsidP="00236FBE">
      <w:pPr>
        <w:ind w:left="1440"/>
        <w:rPr>
          <w:rFonts w:ascii="Arial Narrow" w:hAnsi="Arial Narrow" w:cs="Arial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iCs/>
          <w:color w:val="000000"/>
          <w:sz w:val="22"/>
          <w:szCs w:val="22"/>
        </w:rPr>
        <w:tab/>
      </w:r>
      <w:r w:rsidRPr="002A5DDA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[Attached to e-mail </w:t>
      </w:r>
      <w:r>
        <w:rPr>
          <w:rFonts w:ascii="Arial Narrow" w:hAnsi="Arial Narrow" w:cs="Arial"/>
          <w:bCs/>
          <w:iCs/>
          <w:color w:val="000000"/>
          <w:sz w:val="22"/>
          <w:szCs w:val="22"/>
        </w:rPr>
        <w:t>inviting people to the Gathering</w:t>
      </w:r>
      <w:r w:rsidRPr="002A5DDA">
        <w:rPr>
          <w:rFonts w:ascii="Arial Narrow" w:hAnsi="Arial Narrow" w:cs="Arial"/>
          <w:bCs/>
          <w:iCs/>
          <w:color w:val="000000"/>
          <w:sz w:val="22"/>
          <w:szCs w:val="22"/>
        </w:rPr>
        <w:t>]</w:t>
      </w:r>
    </w:p>
    <w:p w:rsidR="00887582" w:rsidRDefault="00887582" w:rsidP="00236FBE">
      <w:pPr>
        <w:ind w:left="1440"/>
        <w:rPr>
          <w:rFonts w:ascii="Arial Narrow" w:hAnsi="Arial Narrow" w:cs="Arial"/>
          <w:b/>
          <w:bCs/>
          <w:iCs/>
          <w:color w:val="000000"/>
          <w:sz w:val="22"/>
          <w:szCs w:val="22"/>
        </w:rPr>
      </w:pPr>
    </w:p>
    <w:p w:rsidR="00887582" w:rsidRDefault="00887582" w:rsidP="00236FBE">
      <w:pPr>
        <w:ind w:left="1440"/>
        <w:rPr>
          <w:rFonts w:ascii="Arial Narrow" w:hAnsi="Arial Narrow" w:cs="Arial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iCs/>
          <w:color w:val="000000"/>
          <w:sz w:val="22"/>
          <w:szCs w:val="22"/>
        </w:rPr>
        <w:t>10.45am Coffee break</w:t>
      </w:r>
    </w:p>
    <w:p w:rsidR="00887582" w:rsidRDefault="00887582" w:rsidP="00236FBE">
      <w:pPr>
        <w:ind w:left="1440"/>
        <w:rPr>
          <w:rFonts w:ascii="Arial Narrow" w:hAnsi="Arial Narrow" w:cs="Arial"/>
          <w:b/>
          <w:bCs/>
          <w:iCs/>
          <w:color w:val="000000"/>
          <w:sz w:val="22"/>
          <w:szCs w:val="22"/>
        </w:rPr>
      </w:pPr>
    </w:p>
    <w:p w:rsidR="00887582" w:rsidRDefault="00887582" w:rsidP="00236FBE">
      <w:pPr>
        <w:ind w:left="1440"/>
        <w:rPr>
          <w:rFonts w:ascii="Arial Narrow" w:hAnsi="Arial Narrow" w:cs="Arial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iCs/>
          <w:color w:val="000000"/>
          <w:sz w:val="22"/>
          <w:szCs w:val="22"/>
        </w:rPr>
        <w:t xml:space="preserve">11.15am Overview of Dialogues with the Anglican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 w:cs="Arial"/>
              <w:b/>
              <w:bCs/>
              <w:iCs/>
              <w:color w:val="000000"/>
              <w:sz w:val="22"/>
              <w:szCs w:val="22"/>
            </w:rPr>
            <w:t>Roman</w:t>
          </w:r>
        </w:smartTag>
        <w:r>
          <w:rPr>
            <w:rFonts w:ascii="Arial Narrow" w:hAnsi="Arial Narrow" w:cs="Arial"/>
            <w:b/>
            <w:bCs/>
            <w:iCs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 Narrow" w:hAnsi="Arial Narrow" w:cs="Arial"/>
              <w:b/>
              <w:bCs/>
              <w:iCs/>
              <w:color w:val="000000"/>
              <w:sz w:val="22"/>
              <w:szCs w:val="22"/>
            </w:rPr>
            <w:t>Catholic</w:t>
          </w:r>
        </w:smartTag>
        <w:r>
          <w:rPr>
            <w:rFonts w:ascii="Arial Narrow" w:hAnsi="Arial Narrow" w:cs="Arial"/>
            <w:b/>
            <w:bCs/>
            <w:iCs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 w:cs="Arial"/>
              <w:b/>
              <w:bCs/>
              <w:iCs/>
              <w:color w:val="000000"/>
              <w:sz w:val="22"/>
              <w:szCs w:val="22"/>
            </w:rPr>
            <w:t>Churches</w:t>
          </w:r>
        </w:smartTag>
      </w:smartTag>
    </w:p>
    <w:p w:rsidR="00887582" w:rsidRDefault="00887582" w:rsidP="002A5DDA">
      <w:pPr>
        <w:rPr>
          <w:rFonts w:ascii="Arial Narrow" w:hAnsi="Arial Narrow" w:cs="Arial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iCs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bCs/>
          <w:iCs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bCs/>
          <w:iCs/>
          <w:color w:val="000000"/>
          <w:sz w:val="22"/>
          <w:szCs w:val="22"/>
        </w:rPr>
        <w:tab/>
      </w:r>
      <w:r w:rsidRPr="002A5DDA">
        <w:rPr>
          <w:rFonts w:ascii="Arial Narrow" w:hAnsi="Arial Narrow" w:cs="Arial"/>
          <w:bCs/>
          <w:iCs/>
          <w:color w:val="000000"/>
          <w:sz w:val="22"/>
          <w:szCs w:val="22"/>
        </w:rPr>
        <w:t>[Website addresses given prior to the Gathering]</w:t>
      </w:r>
    </w:p>
    <w:p w:rsidR="00887582" w:rsidRDefault="00887582" w:rsidP="002A5DDA">
      <w:pPr>
        <w:rPr>
          <w:rFonts w:ascii="Arial Narrow" w:hAnsi="Arial Narrow" w:cs="Arial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bCs/>
          <w:iCs/>
          <w:color w:val="000000"/>
          <w:sz w:val="22"/>
          <w:szCs w:val="22"/>
        </w:rPr>
        <w:tab/>
      </w:r>
      <w:r>
        <w:rPr>
          <w:rFonts w:ascii="Arial Narrow" w:hAnsi="Arial Narrow" w:cs="Arial"/>
          <w:bCs/>
          <w:iCs/>
          <w:color w:val="000000"/>
          <w:sz w:val="22"/>
          <w:szCs w:val="22"/>
        </w:rPr>
        <w:tab/>
      </w:r>
    </w:p>
    <w:p w:rsidR="00887582" w:rsidRDefault="00887582" w:rsidP="002A5DDA">
      <w:pPr>
        <w:rPr>
          <w:rFonts w:ascii="Arial Narrow" w:hAnsi="Arial Narrow" w:cs="Arial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bCs/>
          <w:iCs/>
          <w:color w:val="000000"/>
          <w:sz w:val="22"/>
          <w:szCs w:val="22"/>
        </w:rPr>
        <w:tab/>
      </w:r>
      <w:r>
        <w:rPr>
          <w:rFonts w:ascii="Arial Narrow" w:hAnsi="Arial Narrow" w:cs="Arial"/>
          <w:bCs/>
          <w:iCs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bCs/>
          <w:iCs/>
          <w:color w:val="000000"/>
          <w:sz w:val="22"/>
          <w:szCs w:val="22"/>
        </w:rPr>
        <w:t>12.30pm Lunch</w:t>
      </w:r>
    </w:p>
    <w:p w:rsidR="00887582" w:rsidRPr="00A54A0C" w:rsidRDefault="00887582" w:rsidP="002A5DDA">
      <w:pPr>
        <w:rPr>
          <w:rFonts w:ascii="Arial Narrow" w:hAnsi="Arial Narrow" w:cs="Arial"/>
          <w:b/>
          <w:bCs/>
          <w:iCs/>
          <w:color w:val="000000"/>
          <w:sz w:val="22"/>
          <w:szCs w:val="22"/>
        </w:rPr>
      </w:pPr>
    </w:p>
    <w:p w:rsidR="00887582" w:rsidRDefault="00887582" w:rsidP="002A5DDA">
      <w:pPr>
        <w:ind w:left="420"/>
        <w:rPr>
          <w:rFonts w:ascii="Arial Narrow" w:hAnsi="Arial Narrow" w:cs="Arial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bCs/>
          <w:iCs/>
          <w:color w:val="000000"/>
          <w:sz w:val="22"/>
          <w:szCs w:val="22"/>
        </w:rPr>
        <w:tab/>
      </w:r>
      <w:r w:rsidRPr="00A54A0C">
        <w:rPr>
          <w:rFonts w:ascii="Arial Narrow" w:hAnsi="Arial Narrow" w:cs="Arial"/>
          <w:b/>
          <w:bCs/>
          <w:iCs/>
          <w:color w:val="000000"/>
          <w:sz w:val="22"/>
          <w:szCs w:val="22"/>
        </w:rPr>
        <w:tab/>
        <w:t>1.30pm</w:t>
      </w:r>
      <w:r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iCs/>
          <w:color w:val="000000"/>
          <w:sz w:val="22"/>
          <w:szCs w:val="22"/>
        </w:rPr>
        <w:t xml:space="preserve">Question from the SERC: </w:t>
      </w:r>
    </w:p>
    <w:p w:rsidR="00887582" w:rsidRPr="00A54A0C" w:rsidRDefault="00887582" w:rsidP="00A54A0C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i/>
          <w:color w:val="000000"/>
        </w:rPr>
        <w:tab/>
      </w:r>
      <w:r>
        <w:rPr>
          <w:rFonts w:ascii="Arial Narrow" w:hAnsi="Arial Narrow" w:cs="Arial"/>
          <w:b/>
          <w:i/>
          <w:color w:val="000000"/>
        </w:rPr>
        <w:tab/>
      </w:r>
      <w:r w:rsidRPr="00A54A0C">
        <w:rPr>
          <w:rFonts w:ascii="Arial Narrow" w:hAnsi="Arial Narrow" w:cs="Arial"/>
          <w:b/>
          <w:color w:val="000000"/>
          <w:sz w:val="22"/>
          <w:szCs w:val="22"/>
        </w:rPr>
        <w:t>2.30pm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Finish</w:t>
      </w:r>
    </w:p>
    <w:p w:rsidR="00887582" w:rsidRDefault="00887582" w:rsidP="00A54A0C">
      <w:pPr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</w:p>
    <w:p w:rsidR="00887582" w:rsidRPr="00A54A0C" w:rsidRDefault="00887582" w:rsidP="00A54A0C">
      <w:pPr>
        <w:rPr>
          <w:rFonts w:ascii="Arial Narrow" w:hAnsi="Arial Narrow" w:cs="Arial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iCs/>
          <w:color w:val="000000"/>
          <w:sz w:val="22"/>
          <w:szCs w:val="22"/>
        </w:rPr>
        <w:t>This is from Bruce Johnson’s Introduction to last year’s Gathering:</w:t>
      </w:r>
    </w:p>
    <w:p w:rsidR="00887582" w:rsidRDefault="00887582" w:rsidP="00836E33">
      <w:r>
        <w:t xml:space="preserve">“The purpose of our meeting today is: </w:t>
      </w:r>
    </w:p>
    <w:p w:rsidR="00887582" w:rsidRDefault="00887582" w:rsidP="00836E33">
      <w:pPr>
        <w:numPr>
          <w:ilvl w:val="0"/>
          <w:numId w:val="13"/>
        </w:numPr>
      </w:pPr>
      <w:r>
        <w:t xml:space="preserve">to take time to get a snapshot of what is already happening; </w:t>
      </w:r>
    </w:p>
    <w:p w:rsidR="00887582" w:rsidRDefault="00887582" w:rsidP="00836E33">
      <w:pPr>
        <w:numPr>
          <w:ilvl w:val="0"/>
          <w:numId w:val="13"/>
        </w:numPr>
      </w:pPr>
      <w:r>
        <w:t>identify the areas of difficulty and impediments to ongoing ecumenism;</w:t>
      </w:r>
    </w:p>
    <w:p w:rsidR="00887582" w:rsidRDefault="00887582" w:rsidP="00A54A0C">
      <w:pPr>
        <w:numPr>
          <w:ilvl w:val="0"/>
          <w:numId w:val="13"/>
        </w:numPr>
      </w:pPr>
      <w:r>
        <w:t xml:space="preserve"> </w:t>
      </w:r>
      <w:proofErr w:type="gramStart"/>
      <w:r>
        <w:t>provide</w:t>
      </w:r>
      <w:proofErr w:type="gramEnd"/>
      <w:r>
        <w:t xml:space="preserve"> some wisdom about how more might be achieved locally, regionally and nationally.”</w:t>
      </w:r>
    </w:p>
    <w:p w:rsidR="00887582" w:rsidRPr="00A54A0C" w:rsidRDefault="00887582" w:rsidP="00541BBA">
      <w:pPr>
        <w:ind w:left="720"/>
      </w:pPr>
    </w:p>
    <w:p w:rsidR="00887582" w:rsidRDefault="00887582" w:rsidP="0051494B">
      <w:pPr>
        <w:numPr>
          <w:ilvl w:val="0"/>
          <w:numId w:val="1"/>
        </w:num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QUEENSLAND CHURCHES TOGETHER:</w:t>
      </w:r>
    </w:p>
    <w:p w:rsidR="00A8219A" w:rsidRDefault="00887582" w:rsidP="0051494B">
      <w:pPr>
        <w:ind w:left="-360"/>
        <w:rPr>
          <w:rFonts w:ascii="Arial Narrow" w:hAnsi="Arial Narrow" w:cs="Arial"/>
          <w:b/>
          <w:i/>
          <w:color w:val="000000"/>
          <w:sz w:val="22"/>
          <w:szCs w:val="22"/>
        </w:rPr>
      </w:pPr>
      <w:r>
        <w:rPr>
          <w:rFonts w:ascii="Arial Narrow" w:hAnsi="Arial Narrow" w:cs="Arial"/>
          <w:b/>
          <w:i/>
          <w:color w:val="000000"/>
          <w:sz w:val="22"/>
          <w:szCs w:val="22"/>
        </w:rPr>
        <w:tab/>
      </w:r>
    </w:p>
    <w:p w:rsidR="00887582" w:rsidRDefault="00887582" w:rsidP="00E5428F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QCT has been advised that Bruce and Anne be our representatives on the QCT Executive.</w:t>
      </w:r>
    </w:p>
    <w:p w:rsidR="00541BBA" w:rsidRDefault="00541BBA" w:rsidP="00541BBA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887582" w:rsidRDefault="00887582" w:rsidP="00E5428F">
      <w:pPr>
        <w:numPr>
          <w:ilvl w:val="0"/>
          <w:numId w:val="8"/>
        </w:numPr>
        <w:ind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need to find some alternate members for meetings.</w:t>
      </w:r>
    </w:p>
    <w:p w:rsidR="00887582" w:rsidRDefault="00887582" w:rsidP="00E5428F">
      <w:pPr>
        <w:ind w:left="360"/>
        <w:rPr>
          <w:rFonts w:ascii="Arial Narrow" w:hAnsi="Arial Narrow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887582" w:rsidRDefault="00887582" w:rsidP="00A5656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A5656C">
        <w:rPr>
          <w:rFonts w:ascii="Arial" w:hAnsi="Arial" w:cs="Arial"/>
          <w:color w:val="000000"/>
          <w:sz w:val="22"/>
          <w:szCs w:val="22"/>
        </w:rPr>
        <w:t>Andrew Gunton has been appointed Presbytery Minister for Moreton Rivers</w:t>
      </w:r>
      <w:r>
        <w:rPr>
          <w:rFonts w:ascii="Arial" w:hAnsi="Arial" w:cs="Arial"/>
          <w:color w:val="000000"/>
          <w:sz w:val="22"/>
          <w:szCs w:val="22"/>
        </w:rPr>
        <w:t xml:space="preserve"> and will need to withdraw from his position on the Faith and Unity Commission of QCT.</w:t>
      </w:r>
      <w:r w:rsidRPr="00A5656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87582" w:rsidRDefault="00887582" w:rsidP="0096732B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887582" w:rsidRPr="00A5656C" w:rsidRDefault="00887582" w:rsidP="00A5656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Two more churches have asked about membership of QCT: Ethiopian Orthodox and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sz w:val="22"/>
              <w:szCs w:val="22"/>
            </w:rPr>
            <w:t>Metropolitan</w:t>
          </w:r>
        </w:smartTag>
        <w:r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00"/>
              <w:sz w:val="22"/>
              <w:szCs w:val="22"/>
            </w:rPr>
            <w:t>Community</w:t>
          </w:r>
        </w:smartTag>
        <w:r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sz w:val="22"/>
              <w:szCs w:val="22"/>
            </w:rPr>
            <w:t>Church</w:t>
          </w:r>
        </w:smartTag>
      </w:smartTag>
      <w:r>
        <w:rPr>
          <w:rFonts w:ascii="Arial" w:hAnsi="Arial" w:cs="Arial"/>
          <w:color w:val="000000"/>
          <w:sz w:val="22"/>
          <w:szCs w:val="22"/>
        </w:rPr>
        <w:t>.</w:t>
      </w:r>
    </w:p>
    <w:p w:rsidR="00887582" w:rsidRDefault="00887582" w:rsidP="00E5428F">
      <w:pPr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887582" w:rsidRDefault="00887582" w:rsidP="00E5428F">
      <w:pPr>
        <w:rPr>
          <w:rFonts w:ascii="Arial Narrow" w:hAnsi="Arial Narrow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5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WEBSITE: </w:t>
      </w:r>
    </w:p>
    <w:p w:rsidR="00887582" w:rsidRDefault="00887582" w:rsidP="00E5428F">
      <w:pPr>
        <w:rPr>
          <w:rFonts w:ascii="Arial" w:hAnsi="Arial" w:cs="Arial"/>
          <w:b/>
          <w:color w:val="000000"/>
          <w:sz w:val="22"/>
          <w:szCs w:val="22"/>
        </w:rPr>
      </w:pPr>
    </w:p>
    <w:p w:rsidR="00887582" w:rsidRDefault="00AA50F6" w:rsidP="00A5656C">
      <w:pPr>
        <w:ind w:left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New item added to it: </w:t>
      </w:r>
      <w:r w:rsidR="00887582">
        <w:rPr>
          <w:rFonts w:ascii="Arial" w:hAnsi="Arial" w:cs="Arial"/>
          <w:color w:val="000000"/>
          <w:sz w:val="22"/>
          <w:szCs w:val="22"/>
        </w:rPr>
        <w:t xml:space="preserve">Report of the </w:t>
      </w:r>
      <w:r w:rsidR="00440356">
        <w:rPr>
          <w:rFonts w:ascii="Arial" w:hAnsi="Arial" w:cs="Arial"/>
          <w:color w:val="000000"/>
          <w:sz w:val="22"/>
          <w:szCs w:val="22"/>
        </w:rPr>
        <w:t>October</w:t>
      </w:r>
      <w:r w:rsidR="00887582">
        <w:rPr>
          <w:rFonts w:ascii="Arial" w:hAnsi="Arial" w:cs="Arial"/>
          <w:color w:val="000000"/>
          <w:sz w:val="22"/>
          <w:szCs w:val="22"/>
        </w:rPr>
        <w:t xml:space="preserve"> 2010 Meeting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755B9" w:rsidRDefault="004755B9" w:rsidP="00A5656C">
      <w:pPr>
        <w:ind w:left="420"/>
        <w:jc w:val="both"/>
        <w:rPr>
          <w:rFonts w:ascii="Arial" w:hAnsi="Arial" w:cs="Arial"/>
          <w:color w:val="000000"/>
          <w:sz w:val="22"/>
          <w:szCs w:val="22"/>
        </w:rPr>
      </w:pPr>
    </w:p>
    <w:p w:rsidR="004755B9" w:rsidRDefault="004755B9" w:rsidP="00A5656C">
      <w:pPr>
        <w:ind w:left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Edition 2 for 2010 of EI News arrived on 23</w:t>
      </w:r>
      <w:r w:rsidRPr="004755B9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 xml:space="preserve"> December and was circulated on 27</w:t>
      </w:r>
      <w:r w:rsidRPr="004755B9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December.</w:t>
      </w:r>
    </w:p>
    <w:p w:rsidR="00AA50F6" w:rsidRDefault="00AA50F6" w:rsidP="00A5656C">
      <w:pPr>
        <w:ind w:left="420"/>
        <w:jc w:val="both"/>
        <w:rPr>
          <w:rFonts w:ascii="Arial" w:hAnsi="Arial" w:cs="Arial"/>
          <w:color w:val="000000"/>
          <w:sz w:val="22"/>
          <w:szCs w:val="22"/>
        </w:rPr>
      </w:pPr>
    </w:p>
    <w:p w:rsidR="00AA50F6" w:rsidRPr="00AA50F6" w:rsidRDefault="004755B9" w:rsidP="00AA50F6">
      <w:pPr>
        <w:pStyle w:val="ListParagraph"/>
        <w:ind w:left="426" w:hanging="426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6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ab/>
        <w:t>CONVERST</w:t>
      </w:r>
      <w:r w:rsidR="00AA50F6">
        <w:rPr>
          <w:rFonts w:ascii="Arial Narrow" w:hAnsi="Arial Narrow" w:cs="Arial"/>
          <w:b/>
          <w:bCs/>
          <w:color w:val="000000"/>
          <w:sz w:val="22"/>
          <w:szCs w:val="22"/>
        </w:rPr>
        <w:t>IONS WITH OTHER CHURCHES:</w:t>
      </w:r>
    </w:p>
    <w:p w:rsidR="00887582" w:rsidRPr="00A5656C" w:rsidRDefault="00887582" w:rsidP="0096732B">
      <w:pPr>
        <w:jc w:val="both"/>
        <w:rPr>
          <w:rFonts w:ascii="Arial Narrow" w:hAnsi="Arial Narrow" w:cs="Arial"/>
          <w:b/>
          <w:bCs/>
          <w:i/>
          <w:color w:val="000000"/>
          <w:sz w:val="22"/>
          <w:szCs w:val="22"/>
        </w:rPr>
      </w:pPr>
    </w:p>
    <w:p w:rsidR="00887582" w:rsidRPr="0051494B" w:rsidRDefault="00887582" w:rsidP="0051494B">
      <w:pPr>
        <w:ind w:left="42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Initiate conversations with Pentecostals? Meet together with a group of them for shared prayer and reflection?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Conversation about school chaplaincy?</w:t>
      </w:r>
      <w:proofErr w:type="gramEnd"/>
    </w:p>
    <w:p w:rsidR="00887582" w:rsidRDefault="00887582" w:rsidP="00E5428F">
      <w:pPr>
        <w:ind w:firstLine="360"/>
        <w:rPr>
          <w:rFonts w:ascii="Arial Narrow" w:hAnsi="Arial Narrow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 Narrow" w:hAnsi="Arial Narrow" w:cs="Arial"/>
          <w:b/>
          <w:i/>
          <w:color w:val="000000"/>
          <w:sz w:val="22"/>
          <w:szCs w:val="22"/>
        </w:rPr>
        <w:t>Bruce to ch</w:t>
      </w:r>
      <w:r w:rsidR="00A86733">
        <w:rPr>
          <w:rFonts w:ascii="Arial Narrow" w:hAnsi="Arial Narrow" w:cs="Arial"/>
          <w:b/>
          <w:i/>
          <w:color w:val="000000"/>
          <w:sz w:val="22"/>
          <w:szCs w:val="22"/>
        </w:rPr>
        <w:t>at with Wayne Alcorn about this.</w:t>
      </w:r>
      <w:proofErr w:type="gramEnd"/>
    </w:p>
    <w:p w:rsidR="00AA50F6" w:rsidRDefault="00AA50F6" w:rsidP="00E5428F">
      <w:pPr>
        <w:ind w:firstLine="360"/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AA50F6" w:rsidRPr="00255EC7" w:rsidRDefault="00AA50F6" w:rsidP="00E5428F">
      <w:pPr>
        <w:ind w:firstLine="36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 Narrow" w:hAnsi="Arial Narrow" w:cs="Arial"/>
          <w:b/>
          <w:i/>
          <w:color w:val="000000"/>
          <w:sz w:val="22"/>
          <w:szCs w:val="22"/>
        </w:rPr>
        <w:tab/>
      </w:r>
      <w:r w:rsidRPr="00255EC7">
        <w:rPr>
          <w:rFonts w:ascii="Arial" w:hAnsi="Arial" w:cs="Arial"/>
          <w:b/>
          <w:i/>
          <w:color w:val="000000"/>
          <w:sz w:val="22"/>
          <w:szCs w:val="22"/>
        </w:rPr>
        <w:t>Points from discussion:</w:t>
      </w:r>
    </w:p>
    <w:p w:rsidR="00AA50F6" w:rsidRPr="00255EC7" w:rsidRDefault="00AA50F6" w:rsidP="00AA50F6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2"/>
          <w:szCs w:val="22"/>
        </w:rPr>
      </w:pPr>
      <w:r w:rsidRPr="00255EC7">
        <w:rPr>
          <w:rFonts w:ascii="Arial" w:hAnsi="Arial" w:cs="Arial"/>
          <w:color w:val="000000"/>
          <w:sz w:val="22"/>
          <w:szCs w:val="22"/>
        </w:rPr>
        <w:t>Wayne Al</w:t>
      </w:r>
      <w:r w:rsidR="00F171F3" w:rsidRPr="00255EC7">
        <w:rPr>
          <w:rFonts w:ascii="Arial" w:hAnsi="Arial" w:cs="Arial"/>
          <w:color w:val="000000"/>
          <w:sz w:val="22"/>
          <w:szCs w:val="22"/>
        </w:rPr>
        <w:t>corn is now the national leader</w:t>
      </w:r>
      <w:r w:rsidRPr="00255EC7">
        <w:rPr>
          <w:rFonts w:ascii="Arial" w:hAnsi="Arial" w:cs="Arial"/>
          <w:color w:val="000000"/>
          <w:sz w:val="22"/>
          <w:szCs w:val="22"/>
        </w:rPr>
        <w:t xml:space="preserve"> of the AOG and John Hunt Leader of the AOG in Queensland. The rhetoric in </w:t>
      </w:r>
      <w:r w:rsidR="00002569" w:rsidRPr="00255EC7">
        <w:rPr>
          <w:rFonts w:ascii="Arial" w:hAnsi="Arial" w:cs="Arial"/>
          <w:color w:val="000000"/>
          <w:sz w:val="22"/>
          <w:szCs w:val="22"/>
        </w:rPr>
        <w:t>relating</w:t>
      </w:r>
      <w:r w:rsidRPr="00255EC7">
        <w:rPr>
          <w:rFonts w:ascii="Arial" w:hAnsi="Arial" w:cs="Arial"/>
          <w:color w:val="000000"/>
          <w:sz w:val="22"/>
          <w:szCs w:val="22"/>
        </w:rPr>
        <w:t xml:space="preserve"> to the AOG is that they are open to working together – but it’s not a big priority. In many local areas they work with </w:t>
      </w:r>
      <w:r w:rsidR="00002569" w:rsidRPr="00255EC7">
        <w:rPr>
          <w:rFonts w:ascii="Arial" w:hAnsi="Arial" w:cs="Arial"/>
          <w:color w:val="000000"/>
          <w:sz w:val="22"/>
          <w:szCs w:val="22"/>
        </w:rPr>
        <w:t>other</w:t>
      </w:r>
      <w:r w:rsidRPr="00255EC7">
        <w:rPr>
          <w:rFonts w:ascii="Arial" w:hAnsi="Arial" w:cs="Arial"/>
          <w:color w:val="000000"/>
          <w:sz w:val="22"/>
          <w:szCs w:val="22"/>
        </w:rPr>
        <w:t xml:space="preserve"> churches </w:t>
      </w:r>
      <w:r w:rsidR="00002569" w:rsidRPr="00255EC7">
        <w:rPr>
          <w:rFonts w:ascii="Arial" w:hAnsi="Arial" w:cs="Arial"/>
          <w:color w:val="000000"/>
          <w:sz w:val="22"/>
          <w:szCs w:val="22"/>
        </w:rPr>
        <w:t xml:space="preserve">functionally. Bruce: “It is important that people of faith stand together in </w:t>
      </w:r>
      <w:r w:rsidR="00255EC7" w:rsidRPr="00255EC7">
        <w:rPr>
          <w:rFonts w:ascii="Arial" w:hAnsi="Arial" w:cs="Arial"/>
          <w:color w:val="000000"/>
          <w:sz w:val="22"/>
          <w:szCs w:val="22"/>
        </w:rPr>
        <w:t>t</w:t>
      </w:r>
      <w:r w:rsidR="00002569" w:rsidRPr="00255EC7">
        <w:rPr>
          <w:rFonts w:ascii="Arial" w:hAnsi="Arial" w:cs="Arial"/>
          <w:color w:val="000000"/>
          <w:sz w:val="22"/>
          <w:szCs w:val="22"/>
        </w:rPr>
        <w:t>he face of rampant atheism</w:t>
      </w:r>
      <w:r w:rsidR="00255EC7" w:rsidRPr="00255EC7">
        <w:rPr>
          <w:rFonts w:ascii="Arial" w:hAnsi="Arial" w:cs="Arial"/>
          <w:color w:val="000000"/>
          <w:sz w:val="22"/>
          <w:szCs w:val="22"/>
        </w:rPr>
        <w:t>.</w:t>
      </w:r>
    </w:p>
    <w:p w:rsidR="00255EC7" w:rsidRPr="00255EC7" w:rsidRDefault="00255EC7" w:rsidP="00255EC7">
      <w:pPr>
        <w:ind w:left="1080" w:hanging="654"/>
        <w:rPr>
          <w:rFonts w:ascii="Arial" w:hAnsi="Arial" w:cs="Arial"/>
          <w:b/>
          <w:color w:val="000000"/>
          <w:sz w:val="22"/>
          <w:szCs w:val="22"/>
        </w:rPr>
      </w:pPr>
    </w:p>
    <w:p w:rsidR="00255EC7" w:rsidRDefault="00255EC7" w:rsidP="00255EC7">
      <w:pPr>
        <w:ind w:left="1080" w:hanging="654"/>
        <w:rPr>
          <w:rFonts w:ascii="Arial" w:hAnsi="Arial" w:cs="Arial"/>
          <w:color w:val="000000"/>
          <w:sz w:val="22"/>
          <w:szCs w:val="22"/>
        </w:rPr>
      </w:pPr>
      <w:r w:rsidRPr="00255EC7">
        <w:rPr>
          <w:rFonts w:ascii="Arial" w:hAnsi="Arial" w:cs="Arial"/>
          <w:b/>
          <w:color w:val="000000"/>
          <w:sz w:val="22"/>
          <w:szCs w:val="22"/>
        </w:rPr>
        <w:t xml:space="preserve">Anglican-Uniting Church Dialogue: </w:t>
      </w:r>
      <w:r w:rsidRPr="00255EC7">
        <w:rPr>
          <w:rFonts w:ascii="Arial" w:hAnsi="Arial" w:cs="Arial"/>
          <w:color w:val="000000"/>
          <w:sz w:val="22"/>
          <w:szCs w:val="22"/>
        </w:rPr>
        <w:t xml:space="preserve">the Working Paper </w:t>
      </w:r>
      <w:r w:rsidRPr="00255EC7">
        <w:rPr>
          <w:rFonts w:ascii="Arial" w:hAnsi="Arial" w:cs="Arial"/>
          <w:i/>
          <w:color w:val="000000"/>
          <w:sz w:val="22"/>
          <w:szCs w:val="22"/>
        </w:rPr>
        <w:t xml:space="preserve">A Covenant of </w:t>
      </w:r>
      <w:proofErr w:type="gramStart"/>
      <w:r w:rsidRPr="00255EC7">
        <w:rPr>
          <w:rFonts w:ascii="Arial" w:hAnsi="Arial" w:cs="Arial"/>
          <w:i/>
          <w:color w:val="000000"/>
          <w:sz w:val="22"/>
          <w:szCs w:val="22"/>
        </w:rPr>
        <w:t>Association,</w:t>
      </w:r>
      <w:proofErr w:type="gramEnd"/>
      <w:r w:rsidRPr="00255EC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255EC7">
        <w:rPr>
          <w:rFonts w:ascii="Arial" w:hAnsi="Arial" w:cs="Arial"/>
          <w:color w:val="000000"/>
          <w:sz w:val="22"/>
          <w:szCs w:val="22"/>
        </w:rPr>
        <w:t>has been endorsed by the Assembly Standing Committee. The Anglican General Synod requested that “copies of the affirma</w:t>
      </w:r>
      <w:r>
        <w:rPr>
          <w:rFonts w:ascii="Arial" w:hAnsi="Arial" w:cs="Arial"/>
          <w:color w:val="000000"/>
          <w:sz w:val="22"/>
          <w:szCs w:val="22"/>
        </w:rPr>
        <w:t>tions and commitments be sent to</w:t>
      </w:r>
      <w:r w:rsidRPr="00255EC7">
        <w:rPr>
          <w:rFonts w:ascii="Arial" w:hAnsi="Arial" w:cs="Arial"/>
          <w:color w:val="000000"/>
          <w:sz w:val="22"/>
          <w:szCs w:val="22"/>
        </w:rPr>
        <w:t xml:space="preserve"> the Doctrine Commission and the Dioceses for consideration, reporting back to General Synod Standing Committee by 31 December 2012.”</w:t>
      </w:r>
    </w:p>
    <w:p w:rsidR="00255EC7" w:rsidRDefault="00255EC7" w:rsidP="00255EC7">
      <w:pPr>
        <w:ind w:left="1080" w:hanging="654"/>
        <w:rPr>
          <w:rFonts w:ascii="Arial" w:hAnsi="Arial" w:cs="Arial"/>
          <w:color w:val="000000"/>
          <w:sz w:val="22"/>
          <w:szCs w:val="22"/>
        </w:rPr>
      </w:pPr>
    </w:p>
    <w:p w:rsidR="00255EC7" w:rsidRDefault="00255EC7" w:rsidP="00255EC7">
      <w:pPr>
        <w:ind w:left="1080" w:hanging="6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In e-mail Correspondence with Revd Geoff Hoyte of the Anglican </w:t>
      </w:r>
      <w:r w:rsidR="009A36F2">
        <w:rPr>
          <w:rFonts w:ascii="Arial" w:hAnsi="Arial" w:cs="Arial"/>
          <w:color w:val="000000"/>
          <w:sz w:val="22"/>
          <w:szCs w:val="22"/>
        </w:rPr>
        <w:t xml:space="preserve">Committee for Ecumenical Relations, he suggested that their Committee meet with the SERC to talk about this – noting that the Working Paper is to be discussed in each Diocesan Council. </w:t>
      </w:r>
    </w:p>
    <w:p w:rsidR="009A36F2" w:rsidRDefault="009A36F2" w:rsidP="00255EC7">
      <w:pPr>
        <w:ind w:left="1080" w:hanging="654"/>
        <w:rPr>
          <w:rFonts w:ascii="Arial" w:hAnsi="Arial" w:cs="Arial"/>
          <w:color w:val="000000"/>
          <w:sz w:val="22"/>
          <w:szCs w:val="22"/>
        </w:rPr>
      </w:pPr>
    </w:p>
    <w:p w:rsidR="009A36F2" w:rsidRDefault="009A36F2" w:rsidP="00255EC7">
      <w:pPr>
        <w:ind w:left="1080" w:hanging="654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We noted that the final decision-making is at the national level of the churches’ Standing Committees. </w:t>
      </w:r>
    </w:p>
    <w:p w:rsidR="009A36F2" w:rsidRDefault="009A36F2" w:rsidP="009A36F2">
      <w:pPr>
        <w:ind w:left="1440" w:firstLine="6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Bruce agreed to meet with the Anglican Primate, Archbishop Philip Aspinall, to discuss the matter of a meeting of the two ecumenical relationships Committees.</w:t>
      </w:r>
    </w:p>
    <w:p w:rsidR="009A36F2" w:rsidRDefault="009A36F2" w:rsidP="009A36F2">
      <w:pPr>
        <w:ind w:left="1440" w:firstLine="6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9A36F2" w:rsidRPr="009A36F2" w:rsidRDefault="009A36F2" w:rsidP="009A36F2">
      <w:pPr>
        <w:ind w:left="1440" w:firstLine="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Working Paper is in our website in the Dialogues Page.</w:t>
      </w:r>
    </w:p>
    <w:p w:rsidR="009A36F2" w:rsidRDefault="009A36F2" w:rsidP="00AA50F6">
      <w:pPr>
        <w:ind w:firstLine="36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887582" w:rsidRPr="00255EC7" w:rsidRDefault="00887582" w:rsidP="00AA50F6">
      <w:pPr>
        <w:ind w:firstLine="360"/>
        <w:rPr>
          <w:rFonts w:ascii="Arial" w:hAnsi="Arial" w:cs="Arial"/>
          <w:b/>
          <w:i/>
          <w:color w:val="000000"/>
          <w:sz w:val="22"/>
          <w:szCs w:val="22"/>
        </w:rPr>
      </w:pPr>
      <w:r w:rsidRPr="00255EC7">
        <w:rPr>
          <w:rFonts w:ascii="Arial" w:hAnsi="Arial" w:cs="Arial"/>
          <w:b/>
          <w:i/>
          <w:color w:val="000000"/>
          <w:sz w:val="22"/>
          <w:szCs w:val="22"/>
        </w:rPr>
        <w:tab/>
      </w:r>
    </w:p>
    <w:p w:rsidR="00887582" w:rsidRDefault="00915BD9" w:rsidP="00E5428F">
      <w:pPr>
        <w:pStyle w:val="BodyText2"/>
        <w:spacing w:after="0" w:line="240" w:lineRule="auto"/>
        <w:ind w:left="360" w:hanging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7</w:t>
      </w:r>
      <w:r w:rsidR="00887582">
        <w:rPr>
          <w:rFonts w:ascii="Arial" w:hAnsi="Arial" w:cs="Arial"/>
          <w:b/>
          <w:i/>
          <w:sz w:val="22"/>
          <w:szCs w:val="22"/>
        </w:rPr>
        <w:tab/>
        <w:t xml:space="preserve">DATES FOR MEETINGS </w:t>
      </w:r>
    </w:p>
    <w:p w:rsidR="00887582" w:rsidRDefault="00887582" w:rsidP="00E5428F">
      <w:pPr>
        <w:ind w:left="360"/>
        <w:rPr>
          <w:rFonts w:ascii="Arial" w:hAnsi="Arial" w:cs="Arial"/>
          <w:i/>
          <w:color w:val="000000"/>
          <w:sz w:val="22"/>
          <w:szCs w:val="22"/>
        </w:rPr>
      </w:pPr>
    </w:p>
    <w:p w:rsidR="00887582" w:rsidRDefault="00887582" w:rsidP="00E5428F">
      <w:pPr>
        <w:ind w:left="36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Meetings of the SERC and SIRC commence at noon with a BYO lunch and conclude at about 3.00pm. </w:t>
      </w:r>
    </w:p>
    <w:p w:rsidR="00887582" w:rsidRDefault="00887582" w:rsidP="00E5428F">
      <w:pPr>
        <w:ind w:left="36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887582" w:rsidRDefault="00541BBA" w:rsidP="00737FA3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2011</w:t>
      </w:r>
      <w:r w:rsidR="00887582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887582" w:rsidRPr="00541BBA" w:rsidRDefault="00915BD9" w:rsidP="00E5428F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February 3</w:t>
      </w:r>
      <w:r w:rsidR="00541BB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41BBA">
        <w:rPr>
          <w:rFonts w:ascii="Arial" w:hAnsi="Arial" w:cs="Arial"/>
          <w:color w:val="000000"/>
          <w:sz w:val="22"/>
          <w:szCs w:val="22"/>
        </w:rPr>
        <w:t>and the first Thursday in April, June, August, October and December</w:t>
      </w:r>
    </w:p>
    <w:p w:rsidR="00887582" w:rsidRDefault="00887582" w:rsidP="00E5428F">
      <w:pPr>
        <w:ind w:left="360" w:hanging="720"/>
        <w:jc w:val="both"/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887582" w:rsidRDefault="00887582" w:rsidP="00E5428F">
      <w:pPr>
        <w:ind w:left="36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i/>
          <w:color w:val="000000"/>
          <w:sz w:val="22"/>
          <w:szCs w:val="22"/>
        </w:rPr>
        <w:t>Grace and peace</w:t>
      </w:r>
    </w:p>
    <w:p w:rsidR="00887582" w:rsidRDefault="00887582" w:rsidP="00E5428F">
      <w:pPr>
        <w:rPr>
          <w:rFonts w:ascii="Arial Narrow" w:hAnsi="Arial Narrow" w:cs="Arial"/>
          <w:b/>
          <w:i/>
          <w:color w:val="000000"/>
          <w:sz w:val="22"/>
          <w:szCs w:val="22"/>
        </w:rPr>
      </w:pPr>
      <w:r>
        <w:rPr>
          <w:rFonts w:ascii="Arial Narrow" w:hAnsi="Arial Narrow" w:cs="Arial"/>
          <w:b/>
          <w:i/>
          <w:color w:val="000000"/>
          <w:sz w:val="22"/>
          <w:szCs w:val="22"/>
        </w:rPr>
        <w:t>Don Whebell</w:t>
      </w:r>
    </w:p>
    <w:p w:rsidR="00887582" w:rsidRPr="00F76C70" w:rsidRDefault="00887582" w:rsidP="00E5428F">
      <w:pPr>
        <w:jc w:val="both"/>
        <w:rPr>
          <w:rFonts w:ascii="Arial" w:hAnsi="Arial" w:cs="Arial"/>
          <w:sz w:val="22"/>
          <w:szCs w:val="22"/>
        </w:rPr>
      </w:pPr>
      <w:r w:rsidRPr="00F76C70">
        <w:rPr>
          <w:rFonts w:ascii="Arial" w:hAnsi="Arial" w:cs="Arial"/>
          <w:sz w:val="22"/>
          <w:szCs w:val="22"/>
        </w:rPr>
        <w:t>Secretary</w:t>
      </w:r>
    </w:p>
    <w:p w:rsidR="00887582" w:rsidRDefault="00DF2B77" w:rsidP="00E5428F">
      <w:r>
        <w:rPr>
          <w:rFonts w:ascii="Arial" w:hAnsi="Arial" w:cs="Arial"/>
          <w:sz w:val="22"/>
          <w:szCs w:val="22"/>
        </w:rPr>
        <w:t>28</w:t>
      </w:r>
      <w:r w:rsidR="00915BD9">
        <w:rPr>
          <w:rFonts w:ascii="Arial" w:hAnsi="Arial" w:cs="Arial"/>
          <w:sz w:val="22"/>
          <w:szCs w:val="22"/>
        </w:rPr>
        <w:t xml:space="preserve"> December 2010</w:t>
      </w:r>
    </w:p>
    <w:p w:rsidR="00887582" w:rsidRDefault="00887582"/>
    <w:sectPr w:rsidR="00887582" w:rsidSect="00502748">
      <w:footerReference w:type="defaul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62A" w:rsidRDefault="006C662A" w:rsidP="005F3FA5">
      <w:r>
        <w:separator/>
      </w:r>
    </w:p>
  </w:endnote>
  <w:endnote w:type="continuationSeparator" w:id="1">
    <w:p w:rsidR="006C662A" w:rsidRDefault="006C662A" w:rsidP="005F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82" w:rsidRDefault="003A2FAE">
    <w:pPr>
      <w:pStyle w:val="Footer"/>
      <w:jc w:val="center"/>
    </w:pPr>
    <w:fldSimple w:instr=" PAGE   \* MERGEFORMAT ">
      <w:r w:rsidR="00A71611">
        <w:rPr>
          <w:noProof/>
        </w:rPr>
        <w:t>1</w:t>
      </w:r>
    </w:fldSimple>
  </w:p>
  <w:p w:rsidR="00887582" w:rsidRDefault="00887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62A" w:rsidRDefault="006C662A" w:rsidP="005F3FA5">
      <w:r>
        <w:separator/>
      </w:r>
    </w:p>
  </w:footnote>
  <w:footnote w:type="continuationSeparator" w:id="1">
    <w:p w:rsidR="006C662A" w:rsidRDefault="006C662A" w:rsidP="005F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BCD"/>
    <w:multiLevelType w:val="hybridMultilevel"/>
    <w:tmpl w:val="1BC850AA"/>
    <w:lvl w:ilvl="0" w:tplc="F72E323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3E5E5D"/>
    <w:multiLevelType w:val="hybridMultilevel"/>
    <w:tmpl w:val="D592FF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F43F5"/>
    <w:multiLevelType w:val="hybridMultilevel"/>
    <w:tmpl w:val="A87AC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8009AE"/>
    <w:multiLevelType w:val="hybridMultilevel"/>
    <w:tmpl w:val="08089EDA"/>
    <w:lvl w:ilvl="0" w:tplc="0C09000F">
      <w:start w:val="1"/>
      <w:numFmt w:val="decimal"/>
      <w:lvlText w:val="%1."/>
      <w:lvlJc w:val="left"/>
      <w:pPr>
        <w:ind w:left="1140" w:hanging="360"/>
      </w:p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C526149"/>
    <w:multiLevelType w:val="hybridMultilevel"/>
    <w:tmpl w:val="63644F1E"/>
    <w:lvl w:ilvl="0" w:tplc="9B94F1E4">
      <w:start w:val="5"/>
      <w:numFmt w:val="decimal"/>
      <w:lvlText w:val="%1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5F75D9F"/>
    <w:multiLevelType w:val="hybridMultilevel"/>
    <w:tmpl w:val="C72ED40C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99B179C"/>
    <w:multiLevelType w:val="hybridMultilevel"/>
    <w:tmpl w:val="54B28A60"/>
    <w:lvl w:ilvl="0" w:tplc="602261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70037"/>
    <w:multiLevelType w:val="hybridMultilevel"/>
    <w:tmpl w:val="39665E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BB634D"/>
    <w:multiLevelType w:val="hybridMultilevel"/>
    <w:tmpl w:val="B978B2DE"/>
    <w:lvl w:ilvl="0" w:tplc="602261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93525C"/>
    <w:multiLevelType w:val="hybridMultilevel"/>
    <w:tmpl w:val="78C0022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A10F43"/>
    <w:multiLevelType w:val="hybridMultilevel"/>
    <w:tmpl w:val="53FECA90"/>
    <w:lvl w:ilvl="0" w:tplc="602261C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BD0A8B"/>
    <w:multiLevelType w:val="hybridMultilevel"/>
    <w:tmpl w:val="47A4E63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FDC2A38"/>
    <w:multiLevelType w:val="hybridMultilevel"/>
    <w:tmpl w:val="B47A46BE"/>
    <w:lvl w:ilvl="0" w:tplc="602261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B54CDE"/>
    <w:multiLevelType w:val="hybridMultilevel"/>
    <w:tmpl w:val="8E4699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4A3493"/>
    <w:multiLevelType w:val="hybridMultilevel"/>
    <w:tmpl w:val="713EC278"/>
    <w:lvl w:ilvl="0" w:tplc="602261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023FB8"/>
    <w:multiLevelType w:val="hybridMultilevel"/>
    <w:tmpl w:val="1750AD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956B7E"/>
    <w:multiLevelType w:val="hybridMultilevel"/>
    <w:tmpl w:val="E7DC79A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77485C"/>
    <w:multiLevelType w:val="hybridMultilevel"/>
    <w:tmpl w:val="7CC05AB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B069B"/>
    <w:multiLevelType w:val="hybridMultilevel"/>
    <w:tmpl w:val="7720A310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602261CC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AB432E"/>
    <w:multiLevelType w:val="hybridMultilevel"/>
    <w:tmpl w:val="A5E034E0"/>
    <w:lvl w:ilvl="0" w:tplc="602261CC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203328B"/>
    <w:multiLevelType w:val="hybridMultilevel"/>
    <w:tmpl w:val="7D5A48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7459E3"/>
    <w:multiLevelType w:val="hybridMultilevel"/>
    <w:tmpl w:val="5288AF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130C7"/>
    <w:multiLevelType w:val="hybridMultilevel"/>
    <w:tmpl w:val="47144740"/>
    <w:lvl w:ilvl="0" w:tplc="602261CC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C31571"/>
    <w:multiLevelType w:val="hybridMultilevel"/>
    <w:tmpl w:val="AAF26F5C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0"/>
  </w:num>
  <w:num w:numId="16">
    <w:abstractNumId w:val="7"/>
  </w:num>
  <w:num w:numId="17">
    <w:abstractNumId w:val="11"/>
  </w:num>
  <w:num w:numId="18">
    <w:abstractNumId w:val="14"/>
  </w:num>
  <w:num w:numId="19">
    <w:abstractNumId w:val="10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 w:numId="24">
    <w:abstractNumId w:val="17"/>
  </w:num>
  <w:num w:numId="25">
    <w:abstractNumId w:val="16"/>
  </w:num>
  <w:num w:numId="26">
    <w:abstractNumId w:val="5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28F"/>
    <w:rsid w:val="00002569"/>
    <w:rsid w:val="000118C6"/>
    <w:rsid w:val="00016CDF"/>
    <w:rsid w:val="00020A25"/>
    <w:rsid w:val="00030388"/>
    <w:rsid w:val="00042BFE"/>
    <w:rsid w:val="00074251"/>
    <w:rsid w:val="00084B57"/>
    <w:rsid w:val="00085DF9"/>
    <w:rsid w:val="000A58E8"/>
    <w:rsid w:val="000F1ED6"/>
    <w:rsid w:val="000F5937"/>
    <w:rsid w:val="00116BDC"/>
    <w:rsid w:val="0014426D"/>
    <w:rsid w:val="00144BBE"/>
    <w:rsid w:val="00174D73"/>
    <w:rsid w:val="001758E5"/>
    <w:rsid w:val="0018050F"/>
    <w:rsid w:val="0018303D"/>
    <w:rsid w:val="0021397A"/>
    <w:rsid w:val="00236FBE"/>
    <w:rsid w:val="00255EC7"/>
    <w:rsid w:val="002A5DDA"/>
    <w:rsid w:val="003040E8"/>
    <w:rsid w:val="0030564D"/>
    <w:rsid w:val="00344029"/>
    <w:rsid w:val="00386EBE"/>
    <w:rsid w:val="003A2FAE"/>
    <w:rsid w:val="003A52EB"/>
    <w:rsid w:val="003D3823"/>
    <w:rsid w:val="00440356"/>
    <w:rsid w:val="004755B9"/>
    <w:rsid w:val="004A0F00"/>
    <w:rsid w:val="004A4CAB"/>
    <w:rsid w:val="004F7C3B"/>
    <w:rsid w:val="00502748"/>
    <w:rsid w:val="0051494B"/>
    <w:rsid w:val="00521D77"/>
    <w:rsid w:val="00541BBA"/>
    <w:rsid w:val="00543A42"/>
    <w:rsid w:val="005500B7"/>
    <w:rsid w:val="00553E68"/>
    <w:rsid w:val="0057099E"/>
    <w:rsid w:val="005D6197"/>
    <w:rsid w:val="005F3FA5"/>
    <w:rsid w:val="00607314"/>
    <w:rsid w:val="006235E1"/>
    <w:rsid w:val="00665897"/>
    <w:rsid w:val="006C4469"/>
    <w:rsid w:val="006C662A"/>
    <w:rsid w:val="00702A46"/>
    <w:rsid w:val="00737FA3"/>
    <w:rsid w:val="00753B01"/>
    <w:rsid w:val="007655CD"/>
    <w:rsid w:val="007B55E8"/>
    <w:rsid w:val="007C1DFF"/>
    <w:rsid w:val="007E2ADB"/>
    <w:rsid w:val="007E7FAB"/>
    <w:rsid w:val="007F5529"/>
    <w:rsid w:val="0082439F"/>
    <w:rsid w:val="00836E33"/>
    <w:rsid w:val="00887582"/>
    <w:rsid w:val="00891519"/>
    <w:rsid w:val="00915BD9"/>
    <w:rsid w:val="009328CB"/>
    <w:rsid w:val="00956A1E"/>
    <w:rsid w:val="0096732B"/>
    <w:rsid w:val="009A36F2"/>
    <w:rsid w:val="009B1C2F"/>
    <w:rsid w:val="009D7EF8"/>
    <w:rsid w:val="009E5282"/>
    <w:rsid w:val="00A00B5B"/>
    <w:rsid w:val="00A050BA"/>
    <w:rsid w:val="00A54A0C"/>
    <w:rsid w:val="00A5656C"/>
    <w:rsid w:val="00A71611"/>
    <w:rsid w:val="00A8219A"/>
    <w:rsid w:val="00A86733"/>
    <w:rsid w:val="00AA50F6"/>
    <w:rsid w:val="00AD4F6A"/>
    <w:rsid w:val="00C03A9A"/>
    <w:rsid w:val="00C31D28"/>
    <w:rsid w:val="00C368DF"/>
    <w:rsid w:val="00C47608"/>
    <w:rsid w:val="00C7066A"/>
    <w:rsid w:val="00CB1623"/>
    <w:rsid w:val="00CC3AEC"/>
    <w:rsid w:val="00CC5F67"/>
    <w:rsid w:val="00CC7D59"/>
    <w:rsid w:val="00CD0832"/>
    <w:rsid w:val="00D75159"/>
    <w:rsid w:val="00DC6CF8"/>
    <w:rsid w:val="00DD52DC"/>
    <w:rsid w:val="00DF2B77"/>
    <w:rsid w:val="00E24680"/>
    <w:rsid w:val="00E3418D"/>
    <w:rsid w:val="00E5150D"/>
    <w:rsid w:val="00E5428F"/>
    <w:rsid w:val="00E632BB"/>
    <w:rsid w:val="00EC5204"/>
    <w:rsid w:val="00F171F3"/>
    <w:rsid w:val="00F6669E"/>
    <w:rsid w:val="00F76C70"/>
    <w:rsid w:val="00F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8F"/>
    <w:rPr>
      <w:rFonts w:ascii="Times New Roman" w:eastAsia="Times New Roman" w:hAnsi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E542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5428F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Style">
    <w:name w:val="Style"/>
    <w:uiPriority w:val="99"/>
    <w:rsid w:val="00E542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5428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5428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5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28F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99"/>
    <w:qFormat/>
    <w:rsid w:val="00737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F3F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3FA5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5F3F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3FA5"/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E53D-AF71-4FAF-8B2F-84F4C642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1693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The Uniting Church in Australia</vt:lpstr>
    </vt:vector>
  </TitlesOfParts>
  <Company/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The Uniting Church in Australia</dc:title>
  <dc:subject/>
  <dc:creator> </dc:creator>
  <cp:keywords/>
  <dc:description/>
  <cp:lastModifiedBy> </cp:lastModifiedBy>
  <cp:revision>2</cp:revision>
  <cp:lastPrinted>2010-09-07T02:56:00Z</cp:lastPrinted>
  <dcterms:created xsi:type="dcterms:W3CDTF">2011-02-02T23:32:00Z</dcterms:created>
  <dcterms:modified xsi:type="dcterms:W3CDTF">2011-02-02T23:32:00Z</dcterms:modified>
</cp:coreProperties>
</file>